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53929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A0735">
        <w:rPr>
          <w:rFonts w:ascii="Arial" w:hAnsi="Arial" w:cs="Arial"/>
          <w:sz w:val="24"/>
          <w:szCs w:val="24"/>
        </w:rPr>
        <w:t>Constância Garcia Tanner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99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4ABA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2021-09-28T13:45:00Z</dcterms:created>
  <dcterms:modified xsi:type="dcterms:W3CDTF">2021-09-28T13:45:00Z</dcterms:modified>
</cp:coreProperties>
</file>