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71C45E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ED575A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3EEA73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ED575A" w:rsidR="00ED575A">
        <w:rPr>
          <w:rFonts w:ascii="Arial" w:hAnsi="Arial" w:cs="Arial"/>
          <w:b/>
          <w:bCs/>
        </w:rPr>
        <w:t xml:space="preserve">Rua Eloy Alexandre Pereira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n°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ED575A">
        <w:rPr>
          <w:rFonts w:ascii="Arial" w:hAnsi="Arial" w:cs="Arial"/>
          <w:b/>
          <w:bCs/>
        </w:rPr>
        <w:t>164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1"/>
      <w:r w:rsidR="007D7C13">
        <w:rPr>
          <w:rFonts w:ascii="Arial" w:hAnsi="Arial" w:cs="Arial"/>
          <w:b/>
          <w:bCs/>
        </w:rPr>
        <w:t xml:space="preserve">Parque </w:t>
      </w:r>
      <w:r w:rsidR="00ED575A">
        <w:rPr>
          <w:rFonts w:ascii="Arial" w:hAnsi="Arial" w:cs="Arial"/>
          <w:b/>
          <w:bCs/>
        </w:rPr>
        <w:t>Pavan</w:t>
      </w:r>
      <w:r w:rsidR="00987870">
        <w:rPr>
          <w:rFonts w:ascii="Arial" w:hAnsi="Arial" w:cs="Arial"/>
          <w:b/>
          <w:bCs/>
        </w:rPr>
        <w:t xml:space="preserve"> II</w:t>
      </w:r>
      <w:r w:rsidR="00D4361B">
        <w:rPr>
          <w:rFonts w:ascii="Arial" w:hAnsi="Arial" w:cs="Arial"/>
          <w:b/>
          <w:bCs/>
        </w:rPr>
        <w:t>.</w:t>
      </w:r>
      <w:bookmarkStart w:id="2" w:name="_GoBack"/>
      <w:bookmarkEnd w:id="2"/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530C7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7D7C13">
        <w:rPr>
          <w:rFonts w:ascii="Arial" w:hAnsi="Arial" w:cs="Arial"/>
          <w:lang w:val="pt"/>
        </w:rPr>
        <w:t>2</w:t>
      </w:r>
      <w:r w:rsidR="00987870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773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109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7D7C13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987870"/>
    <w:rsid w:val="00A06C46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ED575A"/>
    <w:rsid w:val="00F05DCA"/>
    <w:rsid w:val="00F25378"/>
    <w:rsid w:val="00F37A46"/>
    <w:rsid w:val="00F41777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CB2A-7198-4132-AE97-AC61527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2021-09-28T13:26:00Z</dcterms:created>
  <dcterms:modified xsi:type="dcterms:W3CDTF">2021-09-28T13:26:00Z</dcterms:modified>
</cp:coreProperties>
</file>