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65D9BC6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 xml:space="preserve">operação tapa-buraco </w:t>
      </w:r>
      <w:r w:rsidR="00A93EF1">
        <w:rPr>
          <w:sz w:val="28"/>
        </w:rPr>
        <w:t xml:space="preserve">e manutenção asfáltica </w:t>
      </w:r>
      <w:r w:rsidR="002A1C8C">
        <w:rPr>
          <w:sz w:val="28"/>
        </w:rPr>
        <w:t>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718A3">
        <w:rPr>
          <w:b/>
          <w:sz w:val="28"/>
        </w:rPr>
        <w:t xml:space="preserve"> </w:t>
      </w:r>
      <w:r w:rsidR="00A93EF1">
        <w:rPr>
          <w:b/>
          <w:sz w:val="28"/>
        </w:rPr>
        <w:t>Antônio Carnevale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</w:t>
      </w:r>
      <w:r w:rsidR="00A93EF1">
        <w:rPr>
          <w:b/>
          <w:sz w:val="28"/>
        </w:rPr>
        <w:t>242 e N° 284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</w:t>
      </w:r>
      <w:r w:rsidR="00A93EF1">
        <w:rPr>
          <w:b/>
          <w:sz w:val="28"/>
        </w:rPr>
        <w:t>q. Casarão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4D8E7A6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064850" cy="1552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477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3" b="3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29" cy="1567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085956" cy="156146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6876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6" b="3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178" cy="1573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A36" w:rsidP="003022AD" w14:paraId="73165D97" w14:textId="524029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 próprio asfalto do solo que afundou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1A79E9E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F4166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350180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259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718A3"/>
    <w:rsid w:val="00792A18"/>
    <w:rsid w:val="007A788C"/>
    <w:rsid w:val="007F13CB"/>
    <w:rsid w:val="008061BE"/>
    <w:rsid w:val="0081213D"/>
    <w:rsid w:val="00822396"/>
    <w:rsid w:val="00853882"/>
    <w:rsid w:val="008D6EE1"/>
    <w:rsid w:val="008E268A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D978B3"/>
    <w:rsid w:val="00E33C46"/>
    <w:rsid w:val="00E724DA"/>
    <w:rsid w:val="00F206E6"/>
    <w:rsid w:val="00F20C27"/>
    <w:rsid w:val="00F26A7B"/>
    <w:rsid w:val="00F41660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82</cp:revision>
  <cp:lastPrinted>2021-05-18T12:28:00Z</cp:lastPrinted>
  <dcterms:created xsi:type="dcterms:W3CDTF">2021-05-03T13:59:00Z</dcterms:created>
  <dcterms:modified xsi:type="dcterms:W3CDTF">2021-09-28T13:23:00Z</dcterms:modified>
</cp:coreProperties>
</file>