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bookmarkStart w:id="0" w:name="_GoBack"/>
      <w:bookmarkEnd w:id="0"/>
      <w:permStart w:id="1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4408CF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>relação à 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="00D61CB8">
        <w:rPr>
          <w:rFonts w:ascii="Arial" w:eastAsia="MS Mincho" w:hAnsi="Arial" w:cs="Arial"/>
          <w:b/>
          <w:sz w:val="28"/>
          <w:szCs w:val="28"/>
        </w:rPr>
        <w:t>Av Fuad Assef Maluf com a Rua João Castel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D61CB8">
        <w:rPr>
          <w:rFonts w:ascii="Arial" w:eastAsia="MS Mincho" w:hAnsi="Arial" w:cs="Arial"/>
          <w:b/>
          <w:sz w:val="28"/>
          <w:szCs w:val="28"/>
        </w:rPr>
        <w:t>Pq Virginio</w:t>
      </w:r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AB246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61CB8">
        <w:rPr>
          <w:rFonts w:ascii="Arial" w:hAnsi="Arial" w:cs="Arial"/>
          <w:sz w:val="28"/>
          <w:szCs w:val="28"/>
        </w:rPr>
        <w:t>28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1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07D67"/>
    <w:rsid w:val="002523D0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97A78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3760C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BD64-9929-4308-940E-611192D1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2021-09-27T17:27:00Z</dcterms:created>
  <dcterms:modified xsi:type="dcterms:W3CDTF">2021-09-27T18:45:00Z</dcterms:modified>
</cp:coreProperties>
</file>