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EEFF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>etivo na Região do Matão</w:t>
      </w:r>
      <w:bookmarkEnd w:id="1"/>
      <w:r w:rsidR="00662CE7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1E385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55027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67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A51F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B39F-9090-4773-A869-0963BD72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2021-09-27T17:26:00Z</dcterms:created>
  <dcterms:modified xsi:type="dcterms:W3CDTF">2021-09-27T17:26:00Z</dcterms:modified>
</cp:coreProperties>
</file>