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DEFD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A31C9">
        <w:rPr>
          <w:rFonts w:ascii="Arial" w:hAnsi="Arial" w:cs="Arial"/>
          <w:sz w:val="24"/>
          <w:szCs w:val="24"/>
        </w:rPr>
        <w:t>Duarte da Costa</w:t>
      </w:r>
      <w:r w:rsidR="004E6F27">
        <w:rPr>
          <w:rFonts w:ascii="Arial" w:hAnsi="Arial" w:cs="Arial"/>
          <w:sz w:val="24"/>
          <w:szCs w:val="24"/>
        </w:rPr>
        <w:t>, bairro Florença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806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2021-09-24T15:07:00Z</dcterms:created>
  <dcterms:modified xsi:type="dcterms:W3CDTF">2021-09-24T15:07:00Z</dcterms:modified>
</cp:coreProperties>
</file>