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675E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81E10">
        <w:rPr>
          <w:rFonts w:ascii="Arial" w:hAnsi="Arial" w:cs="Arial"/>
          <w:sz w:val="24"/>
          <w:szCs w:val="24"/>
        </w:rPr>
        <w:t xml:space="preserve">Maria Porfírio </w:t>
      </w:r>
      <w:r w:rsidR="00681E10">
        <w:rPr>
          <w:rFonts w:ascii="Arial" w:hAnsi="Arial" w:cs="Arial"/>
          <w:sz w:val="24"/>
          <w:szCs w:val="24"/>
        </w:rPr>
        <w:t>Rowedder</w:t>
      </w:r>
      <w:r w:rsidR="00681E10">
        <w:rPr>
          <w:rFonts w:ascii="Arial" w:hAnsi="Arial" w:cs="Arial"/>
          <w:sz w:val="24"/>
          <w:szCs w:val="24"/>
        </w:rPr>
        <w:t>, bairro Eldorado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1857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5E23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2021-09-24T13:18:00Z</dcterms:created>
  <dcterms:modified xsi:type="dcterms:W3CDTF">2021-09-24T13:18:00Z</dcterms:modified>
</cp:coreProperties>
</file>