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14D10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="004A1DFC">
        <w:rPr>
          <w:rFonts w:ascii="Arial" w:hAnsi="Arial" w:cs="Arial"/>
          <w:sz w:val="24"/>
          <w:szCs w:val="24"/>
        </w:rPr>
        <w:t>construção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sargetão</w:t>
      </w:r>
      <w:r>
        <w:rPr>
          <w:rFonts w:ascii="Arial" w:hAnsi="Arial" w:cs="Arial"/>
          <w:sz w:val="24"/>
          <w:szCs w:val="24"/>
        </w:rPr>
        <w:t xml:space="preserve"> entre as ruas </w:t>
      </w:r>
      <w:r w:rsidR="004A1DFC">
        <w:rPr>
          <w:rFonts w:ascii="Arial" w:hAnsi="Arial" w:cs="Arial"/>
          <w:sz w:val="24"/>
          <w:szCs w:val="24"/>
        </w:rPr>
        <w:t>Afon</w:t>
      </w:r>
      <w:r w:rsidR="00217BE5">
        <w:rPr>
          <w:rFonts w:ascii="Arial" w:hAnsi="Arial" w:cs="Arial"/>
          <w:sz w:val="24"/>
          <w:szCs w:val="24"/>
        </w:rPr>
        <w:t>s</w:t>
      </w:r>
      <w:r w:rsidR="004A1DFC">
        <w:rPr>
          <w:rFonts w:ascii="Arial" w:hAnsi="Arial" w:cs="Arial"/>
          <w:sz w:val="24"/>
          <w:szCs w:val="24"/>
        </w:rPr>
        <w:t xml:space="preserve">o </w:t>
      </w:r>
      <w:r w:rsidR="004A1DFC">
        <w:rPr>
          <w:rFonts w:ascii="Arial" w:hAnsi="Arial" w:cs="Arial"/>
          <w:sz w:val="24"/>
          <w:szCs w:val="24"/>
        </w:rPr>
        <w:t>Legaz</w:t>
      </w:r>
      <w:r w:rsidR="004A1DFC">
        <w:rPr>
          <w:rFonts w:ascii="Arial" w:hAnsi="Arial" w:cs="Arial"/>
          <w:sz w:val="24"/>
          <w:szCs w:val="24"/>
        </w:rPr>
        <w:t xml:space="preserve"> Garcia e Madre Maria </w:t>
      </w:r>
      <w:r w:rsidR="004A1DFC">
        <w:rPr>
          <w:rFonts w:ascii="Arial" w:hAnsi="Arial" w:cs="Arial"/>
          <w:sz w:val="24"/>
          <w:szCs w:val="24"/>
        </w:rPr>
        <w:t>Vilac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A1DFC">
        <w:rPr>
          <w:rFonts w:ascii="Arial" w:hAnsi="Arial" w:cs="Arial"/>
          <w:sz w:val="24"/>
          <w:szCs w:val="24"/>
        </w:rPr>
        <w:t>São Judas</w:t>
      </w:r>
      <w:r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7BEE27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>a falta de</w:t>
      </w:r>
      <w:r w:rsidRPr="452D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P="00101D17" w14:paraId="40AED9FB" w14:textId="015178CD">
      <w:pPr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Sumaré, </w:t>
      </w:r>
      <w:r w:rsidR="00273C7C">
        <w:rPr>
          <w:rFonts w:ascii="Arial" w:hAnsi="Arial" w:cs="Arial"/>
          <w:sz w:val="24"/>
          <w:szCs w:val="24"/>
        </w:rPr>
        <w:t>21</w:t>
      </w:r>
      <w:r w:rsidRPr="452D2F20">
        <w:rPr>
          <w:rFonts w:ascii="Arial" w:hAnsi="Arial" w:cs="Arial"/>
          <w:sz w:val="24"/>
          <w:szCs w:val="24"/>
        </w:rPr>
        <w:t xml:space="preserve"> de </w:t>
      </w:r>
      <w:r w:rsidR="00273C7C">
        <w:rPr>
          <w:rFonts w:ascii="Arial" w:hAnsi="Arial" w:cs="Arial"/>
          <w:sz w:val="24"/>
          <w:szCs w:val="24"/>
        </w:rPr>
        <w:t>setembro</w:t>
      </w:r>
      <w:r w:rsidRPr="452D2F20">
        <w:rPr>
          <w:rFonts w:ascii="Arial" w:hAnsi="Arial" w:cs="Arial"/>
          <w:sz w:val="24"/>
          <w:szCs w:val="24"/>
        </w:rPr>
        <w:t xml:space="preserve"> de 2021</w:t>
      </w:r>
    </w:p>
    <w:p w:rsidR="00101D17" w:rsidP="00101D17" w14:paraId="0EED3E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6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A0A5B"/>
    <w:rsid w:val="007A22CE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2021-09-21T13:07:00Z</dcterms:created>
  <dcterms:modified xsi:type="dcterms:W3CDTF">2021-09-21T13:07:00Z</dcterms:modified>
</cp:coreProperties>
</file>