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6A2B" w:rsidP="007E6A2B" w14:paraId="54E4DE89" w14:textId="10BE508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7E6A2B" w:rsidR="002628C4">
        <w:rPr>
          <w:rFonts w:ascii="Arial" w:hAnsi="Arial" w:cs="Arial"/>
          <w:b/>
          <w:sz w:val="24"/>
          <w:szCs w:val="24"/>
          <w:u w:val="single"/>
        </w:rPr>
        <w:t>serviços de m</w:t>
      </w:r>
      <w:r w:rsidRPr="002628C4" w:rsidR="002628C4">
        <w:rPr>
          <w:rFonts w:ascii="Arial" w:hAnsi="Arial" w:cs="Arial"/>
          <w:b/>
          <w:sz w:val="24"/>
          <w:szCs w:val="24"/>
          <w:u w:val="single"/>
        </w:rPr>
        <w:t xml:space="preserve">anutenção </w:t>
      </w:r>
      <w:r>
        <w:rPr>
          <w:rFonts w:ascii="Arial" w:hAnsi="Arial" w:cs="Arial"/>
          <w:b/>
          <w:sz w:val="24"/>
          <w:szCs w:val="24"/>
          <w:u w:val="single"/>
        </w:rPr>
        <w:t xml:space="preserve">dos aparelhos de ginástica e brinquedos infantis da Praça </w:t>
      </w:r>
      <w:r>
        <w:rPr>
          <w:rFonts w:ascii="Arial" w:hAnsi="Arial" w:cs="Arial"/>
          <w:b/>
          <w:sz w:val="24"/>
          <w:szCs w:val="24"/>
          <w:u w:val="single"/>
        </w:rPr>
        <w:t>Whadi</w:t>
      </w:r>
      <w:r>
        <w:rPr>
          <w:rFonts w:ascii="Arial" w:hAnsi="Arial" w:cs="Arial"/>
          <w:b/>
          <w:sz w:val="24"/>
          <w:szCs w:val="24"/>
          <w:u w:val="single"/>
        </w:rPr>
        <w:t xml:space="preserve"> Abrahão Filho, delimitada pelas ruas Ludovico </w:t>
      </w:r>
      <w:r>
        <w:rPr>
          <w:rFonts w:ascii="Arial" w:hAnsi="Arial" w:cs="Arial"/>
          <w:b/>
          <w:sz w:val="24"/>
          <w:szCs w:val="24"/>
          <w:u w:val="single"/>
        </w:rPr>
        <w:t>Scrocca</w:t>
      </w:r>
      <w:r>
        <w:rPr>
          <w:rFonts w:ascii="Arial" w:hAnsi="Arial" w:cs="Arial"/>
          <w:b/>
          <w:sz w:val="24"/>
          <w:szCs w:val="24"/>
          <w:u w:val="single"/>
        </w:rPr>
        <w:t>, Fávero de Fávero e Sebastião Raposeiro Júnior, localizada no bairro Jardim das Palmeiras, em frente à Igreja Católica de São Paulo Apóstolo.</w:t>
      </w:r>
    </w:p>
    <w:p w:rsidR="00656873" w:rsidP="007E6A2B" w14:paraId="60934B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2FFE42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30E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930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01518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6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28C4"/>
    <w:rsid w:val="00265FA3"/>
    <w:rsid w:val="0028491A"/>
    <w:rsid w:val="00395147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33E8F"/>
    <w:rsid w:val="006439F8"/>
    <w:rsid w:val="00656873"/>
    <w:rsid w:val="006B0F78"/>
    <w:rsid w:val="006C41A4"/>
    <w:rsid w:val="006D1E9A"/>
    <w:rsid w:val="00706637"/>
    <w:rsid w:val="007227D7"/>
    <w:rsid w:val="007E1746"/>
    <w:rsid w:val="007E6A2B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930EA"/>
    <w:rsid w:val="00BB325C"/>
    <w:rsid w:val="00BD02C0"/>
    <w:rsid w:val="00C00C1E"/>
    <w:rsid w:val="00C36776"/>
    <w:rsid w:val="00C92F58"/>
    <w:rsid w:val="00CD6B58"/>
    <w:rsid w:val="00CF401E"/>
    <w:rsid w:val="00DC0966"/>
    <w:rsid w:val="00F06910"/>
    <w:rsid w:val="00F149A7"/>
    <w:rsid w:val="00F24F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7FD6-0AE2-4C62-8EED-7F18ABCB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2021-09-17T15:42:00Z</dcterms:created>
  <dcterms:modified xsi:type="dcterms:W3CDTF">2021-09-17T17:56:00Z</dcterms:modified>
</cp:coreProperties>
</file>