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465B99" w14:textId="77777777" w:rsidR="00467C7A" w:rsidRPr="001B3F38" w:rsidRDefault="00467C7A" w:rsidP="00467C7A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5834F358" w14:textId="77777777" w:rsidR="00467C7A" w:rsidRPr="00A22F94" w:rsidRDefault="00467C7A" w:rsidP="00467C7A"/>
    <w:p w14:paraId="02684CFE" w14:textId="77777777" w:rsidR="00467C7A" w:rsidRDefault="00467C7A" w:rsidP="00467C7A">
      <w:pPr>
        <w:jc w:val="both"/>
      </w:pPr>
    </w:p>
    <w:p w14:paraId="07C1A462" w14:textId="5468F1A0" w:rsidR="00467C7A" w:rsidRDefault="00467C7A" w:rsidP="00467C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na Rua dos Esportes, próximo ao número, 163, Jardim Picerno II, </w:t>
      </w:r>
      <w:r w:rsidR="005117EF">
        <w:rPr>
          <w:rFonts w:ascii="Arial" w:hAnsi="Arial" w:cs="Arial"/>
          <w:b/>
        </w:rPr>
        <w:t>CEP.13.173-342,</w:t>
      </w:r>
      <w:r>
        <w:rPr>
          <w:rFonts w:ascii="Arial" w:hAnsi="Arial" w:cs="Arial"/>
          <w:b/>
        </w:rPr>
        <w:t>Sumaré/SP.</w:t>
      </w:r>
    </w:p>
    <w:p w14:paraId="2ACC010B" w14:textId="77777777" w:rsidR="00467C7A" w:rsidRPr="007726F7" w:rsidRDefault="00467C7A" w:rsidP="00467C7A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6F50DABC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 xml:space="preserve">Tendo em vista que </w:t>
      </w:r>
      <w:r w:rsidRPr="00127BFB">
        <w:rPr>
          <w:rFonts w:ascii="Arial" w:hAnsi="Arial" w:cs="Arial"/>
        </w:rPr>
        <w:t>a iluminação é de fundamental importância para o des</w:t>
      </w:r>
      <w:r>
        <w:rPr>
          <w:rFonts w:ascii="Arial" w:hAnsi="Arial" w:cs="Arial"/>
        </w:rPr>
        <w:t>envolvimento social e econômico, e</w:t>
      </w:r>
      <w:r w:rsidRPr="00127BFB">
        <w:rPr>
          <w:rFonts w:ascii="Arial" w:hAnsi="Arial" w:cs="Arial"/>
        </w:rPr>
        <w:t xml:space="preserve"> constitui-se num dos vetores importantes para a segurança pública de nossos bairros</w:t>
      </w:r>
      <w:r>
        <w:rPr>
          <w:rFonts w:ascii="Arial" w:hAnsi="Arial" w:cs="Arial"/>
        </w:rPr>
        <w:t xml:space="preserve">. </w:t>
      </w:r>
    </w:p>
    <w:p w14:paraId="0BE4530A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5F57B5D8" w14:textId="65FFAFB4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 xml:space="preserve">INDICO </w:t>
      </w:r>
      <w:r>
        <w:rPr>
          <w:rFonts w:ascii="Arial" w:hAnsi="Arial"/>
        </w:rPr>
        <w:t>a</w:t>
      </w:r>
      <w:r w:rsidRPr="007270EE">
        <w:rPr>
          <w:rFonts w:ascii="Arial" w:hAnsi="Arial"/>
        </w:rPr>
        <w:t xml:space="preserve"> </w:t>
      </w:r>
      <w:r>
        <w:rPr>
          <w:rFonts w:ascii="Arial" w:hAnsi="Arial"/>
        </w:rPr>
        <w:t>Sr. EXMO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Municipal,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realizar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na </w:t>
      </w:r>
      <w:r w:rsidR="00A471D6">
        <w:rPr>
          <w:rFonts w:ascii="Arial" w:hAnsi="Arial" w:cs="Arial"/>
          <w:b/>
        </w:rPr>
        <w:t xml:space="preserve">Rua dos Esportes, próximo ao número, 163, Jardim Picerno II, </w:t>
      </w:r>
      <w:r w:rsidR="005117EF">
        <w:rPr>
          <w:rFonts w:ascii="Arial" w:hAnsi="Arial" w:cs="Arial"/>
          <w:b/>
        </w:rPr>
        <w:t xml:space="preserve">CEP.13.173-342, </w:t>
      </w:r>
      <w:r w:rsidR="00A471D6">
        <w:rPr>
          <w:rFonts w:ascii="Arial" w:hAnsi="Arial" w:cs="Arial"/>
          <w:b/>
        </w:rPr>
        <w:t>Sumaré/SP.</w:t>
      </w:r>
    </w:p>
    <w:p w14:paraId="32358133" w14:textId="77777777" w:rsidR="00A471D6" w:rsidRDefault="00A471D6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3F67F8F" w14:textId="77777777" w:rsidR="00A471D6" w:rsidRDefault="00A471D6" w:rsidP="00467C7A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42E7F8DC" w14:textId="622F2110" w:rsidR="00467C7A" w:rsidRDefault="00467C7A" w:rsidP="00467C7A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F33D2D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3A133C">
        <w:rPr>
          <w:rFonts w:ascii="Arial" w:hAnsi="Arial"/>
        </w:rPr>
        <w:t>1</w:t>
      </w:r>
      <w:r w:rsidR="002B2FD2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A471D6">
        <w:rPr>
          <w:rFonts w:ascii="Arial" w:hAnsi="Arial"/>
        </w:rPr>
        <w:t>setembro</w:t>
      </w:r>
      <w:r>
        <w:rPr>
          <w:rFonts w:ascii="Arial" w:hAnsi="Arial"/>
        </w:rPr>
        <w:t xml:space="preserve"> </w:t>
      </w:r>
      <w:r w:rsidRPr="007270EE">
        <w:rPr>
          <w:rFonts w:ascii="Arial" w:hAnsi="Arial"/>
        </w:rPr>
        <w:t>de 20</w:t>
      </w:r>
      <w:r w:rsidR="00A471D6">
        <w:rPr>
          <w:rFonts w:ascii="Arial" w:hAnsi="Arial"/>
        </w:rPr>
        <w:t>20</w:t>
      </w:r>
      <w:r w:rsidR="00F33D2D">
        <w:rPr>
          <w:rFonts w:ascii="Arial" w:hAnsi="Arial"/>
        </w:rPr>
        <w:t>.</w:t>
      </w:r>
    </w:p>
    <w:p w14:paraId="5842DE25" w14:textId="77777777" w:rsidR="00467C7A" w:rsidRDefault="00467C7A" w:rsidP="00467C7A">
      <w:pPr>
        <w:spacing w:line="360" w:lineRule="auto"/>
        <w:rPr>
          <w:rFonts w:ascii="Arial" w:hAnsi="Arial"/>
        </w:rPr>
      </w:pPr>
    </w:p>
    <w:p w14:paraId="1851238F" w14:textId="31A1BA52" w:rsidR="00467C7A" w:rsidRDefault="0062785A" w:rsidP="00467C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AB10816" wp14:editId="22161BDF">
            <wp:simplePos x="0" y="0"/>
            <wp:positionH relativeFrom="column">
              <wp:posOffset>1911548</wp:posOffset>
            </wp:positionH>
            <wp:positionV relativeFrom="paragraph">
              <wp:posOffset>243205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E58" w14:textId="65F98CF7" w:rsidR="00A471D6" w:rsidRDefault="00A471D6" w:rsidP="00467C7A">
      <w:pPr>
        <w:spacing w:line="360" w:lineRule="auto"/>
        <w:jc w:val="center"/>
        <w:rPr>
          <w:rFonts w:ascii="Arial" w:hAnsi="Arial"/>
        </w:rPr>
      </w:pPr>
    </w:p>
    <w:p w14:paraId="7BCDF0EC" w14:textId="77777777" w:rsidR="00467C7A" w:rsidRPr="003105EB" w:rsidRDefault="00467C7A" w:rsidP="00A471D6">
      <w:pPr>
        <w:spacing w:after="0" w:line="240" w:lineRule="auto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26A094FB" w14:textId="77777777" w:rsidR="00467C7A" w:rsidRDefault="00467C7A" w:rsidP="00A471D6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0E0B1" w14:textId="77777777" w:rsidR="00DE2F33" w:rsidRDefault="00DE2F33" w:rsidP="00211ADD">
      <w:pPr>
        <w:spacing w:after="0" w:line="240" w:lineRule="auto"/>
      </w:pPr>
      <w:r>
        <w:separator/>
      </w:r>
    </w:p>
  </w:endnote>
  <w:endnote w:type="continuationSeparator" w:id="0">
    <w:p w14:paraId="7469DBBC" w14:textId="77777777" w:rsidR="00DE2F33" w:rsidRDefault="00DE2F3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90D2D" w14:textId="77777777" w:rsidR="00DE2F33" w:rsidRDefault="00DE2F33" w:rsidP="00211ADD">
      <w:pPr>
        <w:spacing w:after="0" w:line="240" w:lineRule="auto"/>
      </w:pPr>
      <w:r>
        <w:separator/>
      </w:r>
    </w:p>
  </w:footnote>
  <w:footnote w:type="continuationSeparator" w:id="0">
    <w:p w14:paraId="4970E648" w14:textId="77777777" w:rsidR="00DE2F33" w:rsidRDefault="00DE2F3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D88376B" w:rsidR="00211ADD" w:rsidRPr="00903E63" w:rsidRDefault="00005D4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DC2DCA8" wp14:editId="1CAA21B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D4D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FD2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33C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17EF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785A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33D5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2196"/>
    <w:rsid w:val="007D464F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57B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2F33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D2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188F5A40-C22B-4CA8-A631-62B954F7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9</cp:revision>
  <cp:lastPrinted>2020-06-08T15:10:00Z</cp:lastPrinted>
  <dcterms:created xsi:type="dcterms:W3CDTF">2020-09-11T12:52:00Z</dcterms:created>
  <dcterms:modified xsi:type="dcterms:W3CDTF">2020-09-17T11:38:00Z</dcterms:modified>
</cp:coreProperties>
</file>