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P="00025DE4" w14:paraId="2D13553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59BA09B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51134AF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6C2F698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71F12A2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4BEBE62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33EA207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37ED5AF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A55D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27C688D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Bárbara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025DE4" w:rsidRPr="00852DED" w:rsidP="00025DE4" w14:paraId="067DAB2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1E1ADBD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0770B28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097EB73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5D46C93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2729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9697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