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783AA6E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B1631" w:rsidR="009B1631">
        <w:rPr>
          <w:rFonts w:eastAsia="Calibri" w:cstheme="minorHAnsi"/>
          <w:sz w:val="24"/>
          <w:szCs w:val="24"/>
        </w:rPr>
        <w:t>Vicente Isaias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9B1631" w:rsidR="009B1631">
        <w:rPr>
          <w:rFonts w:eastAsia="Calibri" w:cstheme="minorHAnsi"/>
          <w:sz w:val="24"/>
          <w:szCs w:val="24"/>
        </w:rPr>
        <w:t>286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B1631" w:rsidR="009B1631">
        <w:rPr>
          <w:rFonts w:eastAsia="Calibri" w:cstheme="minorHAnsi"/>
          <w:sz w:val="24"/>
          <w:szCs w:val="24"/>
        </w:rPr>
        <w:t>Altos de Sumaré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59066D7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1BF26B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76730" cy="2719346"/>
            <wp:effectExtent l="0" t="0" r="0" b="5080"/>
            <wp:docPr id="19751224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016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630" cy="273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92AE3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661FA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43306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17B82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E9A"/>
    <w:rsid w:val="00747924"/>
    <w:rsid w:val="007605E6"/>
    <w:rsid w:val="00766F71"/>
    <w:rsid w:val="007840E4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1631"/>
    <w:rsid w:val="009C6B0F"/>
    <w:rsid w:val="00A06CF2"/>
    <w:rsid w:val="00A10348"/>
    <w:rsid w:val="00A34FE3"/>
    <w:rsid w:val="00A36D30"/>
    <w:rsid w:val="00A3718B"/>
    <w:rsid w:val="00A46990"/>
    <w:rsid w:val="00A661FA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D02B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2021-09-15T18:59:00Z</dcterms:created>
  <dcterms:modified xsi:type="dcterms:W3CDTF">2021-09-20T14:29:00Z</dcterms:modified>
</cp:coreProperties>
</file>