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399D" w:rsidRPr="000F399D" w:rsidP="000F399D" w14:paraId="07C38169" w14:textId="5A2E1FE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333689">
        <w:rPr>
          <w:rFonts w:eastAsia="Calibri" w:cstheme="minorHAnsi"/>
          <w:b/>
          <w:bCs/>
          <w:sz w:val="24"/>
          <w:szCs w:val="24"/>
        </w:rPr>
        <w:t>re</w:t>
      </w:r>
      <w:r w:rsidR="00336E78">
        <w:rPr>
          <w:rFonts w:eastAsia="Calibri" w:cstheme="minorHAnsi"/>
          <w:b/>
          <w:bCs/>
          <w:sz w:val="24"/>
          <w:szCs w:val="24"/>
        </w:rPr>
        <w:t>stauração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e sinalização do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redutor de velocidade, tipo lombada, </w:t>
      </w:r>
      <w:r w:rsidR="00EC25DF">
        <w:rPr>
          <w:rFonts w:eastAsia="Calibri" w:cstheme="minorHAnsi"/>
          <w:b/>
          <w:bCs/>
          <w:sz w:val="24"/>
          <w:szCs w:val="24"/>
        </w:rPr>
        <w:t>localizad</w:t>
      </w:r>
      <w:r w:rsidR="00E93246">
        <w:rPr>
          <w:rFonts w:eastAsia="Calibri" w:cstheme="minorHAnsi"/>
          <w:b/>
          <w:bCs/>
          <w:sz w:val="24"/>
          <w:szCs w:val="24"/>
        </w:rPr>
        <w:t>o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9E0AAB" w:rsidR="009E0AAB">
        <w:rPr>
          <w:rFonts w:eastAsia="Calibri" w:cstheme="minorHAnsi"/>
          <w:b/>
          <w:bCs/>
          <w:sz w:val="24"/>
          <w:szCs w:val="24"/>
        </w:rPr>
        <w:t>Daniel Moreira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376566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9E0AAB" w:rsidR="009E0AAB">
        <w:rPr>
          <w:rFonts w:eastAsia="Calibri" w:cstheme="minorHAnsi"/>
          <w:b/>
          <w:bCs/>
          <w:sz w:val="24"/>
          <w:szCs w:val="24"/>
        </w:rPr>
        <w:t>301</w:t>
      </w:r>
      <w:r w:rsidR="00376566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9E0AAB" w:rsidR="009E0AAB">
        <w:rPr>
          <w:rFonts w:eastAsia="Calibri" w:cstheme="minorHAnsi"/>
          <w:b/>
          <w:bCs/>
          <w:sz w:val="24"/>
          <w:szCs w:val="24"/>
        </w:rPr>
        <w:t>Jardim São Francisco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8C5122" w:rsidP="00357C69" w14:paraId="39D83F35" w14:textId="60CE732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 w:rsidR="009D1A94">
        <w:rPr>
          <w:rFonts w:eastAsia="Calibri" w:cstheme="minorHAnsi"/>
          <w:sz w:val="24"/>
          <w:szCs w:val="24"/>
        </w:rPr>
        <w:t xml:space="preserve">oportuna devido à necessidade </w:t>
      </w:r>
      <w:r w:rsidR="00EC25DF">
        <w:rPr>
          <w:rFonts w:eastAsia="Calibri" w:cstheme="minorHAnsi"/>
          <w:sz w:val="24"/>
          <w:szCs w:val="24"/>
        </w:rPr>
        <w:t>de recuperação da lombada já existente no local</w:t>
      </w:r>
      <w:r w:rsidR="00855FA0">
        <w:rPr>
          <w:rFonts w:eastAsia="Calibri" w:cstheme="minorHAnsi"/>
          <w:sz w:val="24"/>
          <w:szCs w:val="24"/>
        </w:rPr>
        <w:t xml:space="preserve"> e de </w:t>
      </w:r>
      <w:r w:rsidR="00855FA0">
        <w:rPr>
          <w:rFonts w:eastAsia="Calibri" w:cstheme="minorHAnsi"/>
          <w:sz w:val="24"/>
          <w:szCs w:val="24"/>
        </w:rPr>
        <w:t>sua devida sinalização</w:t>
      </w:r>
      <w:r w:rsidR="00EC25DF">
        <w:rPr>
          <w:rFonts w:eastAsia="Calibri" w:cstheme="minorHAnsi"/>
          <w:sz w:val="24"/>
          <w:szCs w:val="24"/>
        </w:rPr>
        <w:t xml:space="preserve">, </w:t>
      </w:r>
      <w:r w:rsidR="00855FA0">
        <w:rPr>
          <w:rFonts w:eastAsia="Calibri" w:cstheme="minorHAnsi"/>
          <w:sz w:val="24"/>
          <w:szCs w:val="24"/>
        </w:rPr>
        <w:t xml:space="preserve">que se encontra </w:t>
      </w:r>
      <w:r w:rsidR="00464DFF">
        <w:rPr>
          <w:rFonts w:eastAsia="Calibri" w:cstheme="minorHAnsi"/>
          <w:sz w:val="24"/>
          <w:szCs w:val="24"/>
        </w:rPr>
        <w:t>repleta de deformidades</w:t>
      </w:r>
      <w:r w:rsidR="00855FA0">
        <w:rPr>
          <w:rFonts w:eastAsia="Calibri" w:cstheme="minorHAnsi"/>
          <w:sz w:val="24"/>
          <w:szCs w:val="24"/>
        </w:rPr>
        <w:t xml:space="preserve">, </w:t>
      </w:r>
      <w:r w:rsidR="00E92C1B">
        <w:rPr>
          <w:rFonts w:eastAsia="Calibri" w:cstheme="minorHAnsi"/>
          <w:sz w:val="24"/>
          <w:szCs w:val="24"/>
        </w:rPr>
        <w:t>irregularidades</w:t>
      </w:r>
      <w:r w:rsidR="00EC25DF">
        <w:rPr>
          <w:rFonts w:eastAsia="Calibri" w:cstheme="minorHAnsi"/>
          <w:sz w:val="24"/>
          <w:szCs w:val="24"/>
        </w:rPr>
        <w:t xml:space="preserve">, </w:t>
      </w:r>
      <w:r w:rsidR="00855FA0">
        <w:rPr>
          <w:rFonts w:eastAsia="Calibri" w:cstheme="minorHAnsi"/>
          <w:sz w:val="24"/>
          <w:szCs w:val="24"/>
        </w:rPr>
        <w:t xml:space="preserve">com a sinalização </w:t>
      </w:r>
      <w:r w:rsidR="00464DFF">
        <w:rPr>
          <w:rFonts w:eastAsia="Calibri" w:cstheme="minorHAnsi"/>
          <w:sz w:val="24"/>
          <w:szCs w:val="24"/>
        </w:rPr>
        <w:t xml:space="preserve">apagada pelo intenso tráfego de veículos e desgaste natural do tempo, conforme </w:t>
      </w:r>
      <w:r w:rsidR="00376566">
        <w:rPr>
          <w:rFonts w:eastAsia="Calibri" w:cstheme="minorHAnsi"/>
          <w:sz w:val="24"/>
          <w:szCs w:val="24"/>
        </w:rPr>
        <w:t>é possível notar na</w:t>
      </w:r>
      <w:r w:rsidR="00464DFF">
        <w:rPr>
          <w:rFonts w:eastAsia="Calibri" w:cstheme="minorHAnsi"/>
          <w:sz w:val="24"/>
          <w:szCs w:val="24"/>
        </w:rPr>
        <w:t>s</w:t>
      </w:r>
      <w:r w:rsidR="00376566">
        <w:rPr>
          <w:rFonts w:eastAsia="Calibri" w:cstheme="minorHAnsi"/>
          <w:sz w:val="24"/>
          <w:szCs w:val="24"/>
        </w:rPr>
        <w:t xml:space="preserve"> foto</w:t>
      </w:r>
      <w:r w:rsidR="00464DFF">
        <w:rPr>
          <w:rFonts w:eastAsia="Calibri" w:cstheme="minorHAnsi"/>
          <w:sz w:val="24"/>
          <w:szCs w:val="24"/>
        </w:rPr>
        <w:t>s</w:t>
      </w:r>
      <w:r w:rsidR="00376566">
        <w:rPr>
          <w:rFonts w:eastAsia="Calibri" w:cstheme="minorHAnsi"/>
          <w:sz w:val="24"/>
          <w:szCs w:val="24"/>
        </w:rPr>
        <w:t xml:space="preserve"> abaixo.</w:t>
      </w:r>
    </w:p>
    <w:p w:rsidR="00464DFF" w:rsidP="00357C69" w14:paraId="677C6F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76566" w:rsidP="008C5122" w14:paraId="1228B0CE" w14:textId="2BBB6A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68997" cy="4210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931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45" cy="426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</w:t>
      </w: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2371725" cy="4214895"/>
            <wp:effectExtent l="0" t="0" r="0" b="0"/>
            <wp:docPr id="1839269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800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93" cy="42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DFF" w:rsidP="008C5122" w14:paraId="4FF77B1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D1A94" w:rsidP="00357C69" w14:paraId="506CF6BF" w14:textId="2ACDE98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faz-se </w:t>
      </w:r>
      <w:r w:rsidR="00EC25DF">
        <w:rPr>
          <w:rFonts w:eastAsia="Calibri" w:cstheme="minorHAnsi"/>
          <w:sz w:val="24"/>
          <w:szCs w:val="24"/>
        </w:rPr>
        <w:t>necess</w:t>
      </w:r>
      <w:r>
        <w:rPr>
          <w:rFonts w:eastAsia="Calibri" w:cstheme="minorHAnsi"/>
          <w:sz w:val="24"/>
          <w:szCs w:val="24"/>
        </w:rPr>
        <w:t>ária a</w:t>
      </w:r>
      <w:r w:rsidR="00EC25DF">
        <w:rPr>
          <w:rFonts w:eastAsia="Calibri" w:cstheme="minorHAnsi"/>
          <w:sz w:val="24"/>
          <w:szCs w:val="24"/>
        </w:rPr>
        <w:t xml:space="preserve"> restauração</w:t>
      </w:r>
      <w:r w:rsidR="00464DFF">
        <w:rPr>
          <w:rFonts w:eastAsia="Calibri" w:cstheme="minorHAnsi"/>
          <w:sz w:val="24"/>
          <w:szCs w:val="24"/>
        </w:rPr>
        <w:t xml:space="preserve"> e sinalização</w:t>
      </w:r>
      <w:r>
        <w:rPr>
          <w:rFonts w:eastAsia="Calibri" w:cstheme="minorHAnsi"/>
          <w:sz w:val="24"/>
          <w:szCs w:val="24"/>
        </w:rPr>
        <w:t>,</w:t>
      </w:r>
      <w:r w:rsidR="00EC25DF">
        <w:rPr>
          <w:rFonts w:eastAsia="Calibri" w:cstheme="minorHAnsi"/>
          <w:sz w:val="24"/>
          <w:szCs w:val="24"/>
        </w:rPr>
        <w:t xml:space="preserve"> para </w:t>
      </w:r>
      <w:r w:rsidR="004A3755">
        <w:rPr>
          <w:rFonts w:eastAsia="Calibri" w:cstheme="minorHAnsi"/>
          <w:sz w:val="24"/>
          <w:szCs w:val="24"/>
        </w:rPr>
        <w:t xml:space="preserve">adequadamente coibir a alta velocidade dos condutores que circulam pela região, </w:t>
      </w:r>
      <w:r w:rsidR="00EC25DF">
        <w:rPr>
          <w:rFonts w:eastAsia="Calibri" w:cstheme="minorHAnsi"/>
          <w:sz w:val="24"/>
          <w:szCs w:val="24"/>
        </w:rPr>
        <w:t>reduzi</w:t>
      </w:r>
      <w:r w:rsidR="004A3755">
        <w:rPr>
          <w:rFonts w:eastAsia="Calibri" w:cstheme="minorHAnsi"/>
          <w:sz w:val="24"/>
          <w:szCs w:val="24"/>
        </w:rPr>
        <w:t>ndo</w:t>
      </w:r>
      <w:r w:rsidR="00EC25DF">
        <w:rPr>
          <w:rFonts w:eastAsia="Calibri" w:cstheme="minorHAnsi"/>
          <w:sz w:val="24"/>
          <w:szCs w:val="24"/>
        </w:rPr>
        <w:t xml:space="preserve"> o</w:t>
      </w:r>
      <w:r w:rsidR="004A3755">
        <w:rPr>
          <w:rFonts w:eastAsia="Calibri" w:cstheme="minorHAnsi"/>
          <w:sz w:val="24"/>
          <w:szCs w:val="24"/>
        </w:rPr>
        <w:t>s</w:t>
      </w:r>
      <w:r w:rsidR="00EC25DF">
        <w:rPr>
          <w:rFonts w:eastAsia="Calibri" w:cstheme="minorHAnsi"/>
          <w:sz w:val="24"/>
          <w:szCs w:val="24"/>
        </w:rPr>
        <w:t xml:space="preserve"> risco</w:t>
      </w:r>
      <w:r w:rsidR="004A3755">
        <w:rPr>
          <w:rFonts w:eastAsia="Calibri" w:cstheme="minorHAnsi"/>
          <w:sz w:val="24"/>
          <w:szCs w:val="24"/>
        </w:rPr>
        <w:t>s</w:t>
      </w:r>
      <w:r w:rsidR="00EC25DF">
        <w:rPr>
          <w:rFonts w:eastAsia="Calibri" w:cstheme="minorHAnsi"/>
          <w:sz w:val="24"/>
          <w:szCs w:val="24"/>
        </w:rPr>
        <w:t xml:space="preserve"> de acidentes</w:t>
      </w:r>
      <w:r>
        <w:rPr>
          <w:rFonts w:eastAsia="Calibri" w:cstheme="minorHAnsi"/>
          <w:sz w:val="24"/>
          <w:szCs w:val="24"/>
        </w:rPr>
        <w:t xml:space="preserve">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5122" w:rsidP="00134369" w14:paraId="2FF02D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93FAC4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A7405">
        <w:rPr>
          <w:rFonts w:eastAsia="Calibri" w:cstheme="minorHAnsi"/>
          <w:sz w:val="24"/>
          <w:szCs w:val="24"/>
        </w:rPr>
        <w:t>17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E92C1B">
        <w:rPr>
          <w:rFonts w:eastAsia="Calibri" w:cstheme="minorHAnsi"/>
          <w:sz w:val="24"/>
          <w:szCs w:val="24"/>
        </w:rPr>
        <w:t>setembr</w:t>
      </w:r>
      <w:r w:rsidR="00EC25DF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866A97" w:rsidP="00866A97" w14:paraId="74575E84" w14:textId="5CA0A61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464DFF" w:rsidP="00866A97" w14:paraId="1A11DC64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66A97" w:rsidRPr="00CD0319" w:rsidP="00866A97" w14:paraId="4EA1A697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1D4D0D"/>
    <w:rsid w:val="002009CA"/>
    <w:rsid w:val="00201CB0"/>
    <w:rsid w:val="00270A04"/>
    <w:rsid w:val="00276CFF"/>
    <w:rsid w:val="002963F8"/>
    <w:rsid w:val="002A3F37"/>
    <w:rsid w:val="002A7707"/>
    <w:rsid w:val="002D6123"/>
    <w:rsid w:val="00333689"/>
    <w:rsid w:val="00336E78"/>
    <w:rsid w:val="00341BDE"/>
    <w:rsid w:val="00350A3C"/>
    <w:rsid w:val="00357C69"/>
    <w:rsid w:val="00361E85"/>
    <w:rsid w:val="00376566"/>
    <w:rsid w:val="003879A2"/>
    <w:rsid w:val="00460A32"/>
    <w:rsid w:val="00464DFF"/>
    <w:rsid w:val="00493518"/>
    <w:rsid w:val="004A3755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6F0A2C"/>
    <w:rsid w:val="00781D07"/>
    <w:rsid w:val="007A7405"/>
    <w:rsid w:val="00822396"/>
    <w:rsid w:val="00855FA0"/>
    <w:rsid w:val="00866A97"/>
    <w:rsid w:val="00867F4E"/>
    <w:rsid w:val="00875609"/>
    <w:rsid w:val="0089021B"/>
    <w:rsid w:val="008B34BC"/>
    <w:rsid w:val="008C5122"/>
    <w:rsid w:val="00916B8E"/>
    <w:rsid w:val="00933AC8"/>
    <w:rsid w:val="00947055"/>
    <w:rsid w:val="00947D0A"/>
    <w:rsid w:val="0098585A"/>
    <w:rsid w:val="009A512A"/>
    <w:rsid w:val="009D1A94"/>
    <w:rsid w:val="009E0940"/>
    <w:rsid w:val="009E0AAB"/>
    <w:rsid w:val="009F45D5"/>
    <w:rsid w:val="00A060F5"/>
    <w:rsid w:val="00A06CF2"/>
    <w:rsid w:val="00A34FE3"/>
    <w:rsid w:val="00A5029C"/>
    <w:rsid w:val="00A51052"/>
    <w:rsid w:val="00A534D3"/>
    <w:rsid w:val="00A86B82"/>
    <w:rsid w:val="00A8797F"/>
    <w:rsid w:val="00AD2284"/>
    <w:rsid w:val="00AE188C"/>
    <w:rsid w:val="00B4559C"/>
    <w:rsid w:val="00C00C1E"/>
    <w:rsid w:val="00C33F3E"/>
    <w:rsid w:val="00C36776"/>
    <w:rsid w:val="00C64778"/>
    <w:rsid w:val="00C82385"/>
    <w:rsid w:val="00C93223"/>
    <w:rsid w:val="00CD0319"/>
    <w:rsid w:val="00CD6B58"/>
    <w:rsid w:val="00CF401E"/>
    <w:rsid w:val="00DB55D7"/>
    <w:rsid w:val="00DE0DB1"/>
    <w:rsid w:val="00DE6193"/>
    <w:rsid w:val="00E05FC8"/>
    <w:rsid w:val="00E32EE9"/>
    <w:rsid w:val="00E41890"/>
    <w:rsid w:val="00E8734F"/>
    <w:rsid w:val="00E92C1B"/>
    <w:rsid w:val="00E93246"/>
    <w:rsid w:val="00EC25DF"/>
    <w:rsid w:val="00F16DB7"/>
    <w:rsid w:val="00F80F03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28</cp:revision>
  <cp:lastPrinted>2021-02-25T18:05:00Z</cp:lastPrinted>
  <dcterms:created xsi:type="dcterms:W3CDTF">2021-06-24T18:13:00Z</dcterms:created>
  <dcterms:modified xsi:type="dcterms:W3CDTF">2021-09-17T17:48:00Z</dcterms:modified>
</cp:coreProperties>
</file>