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475D113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C7221" w:rsidR="000C7221">
        <w:rPr>
          <w:rFonts w:ascii="Bookman Old Style" w:hAnsi="Bookman Old Style" w:cs="Arial"/>
          <w:sz w:val="24"/>
          <w:szCs w:val="24"/>
        </w:rPr>
        <w:t>na</w:t>
      </w:r>
      <w:r w:rsidR="0007372B">
        <w:rPr>
          <w:rFonts w:ascii="Bookman Old Style" w:hAnsi="Bookman Old Style" w:cs="Arial"/>
          <w:sz w:val="24"/>
          <w:szCs w:val="24"/>
        </w:rPr>
        <w:t xml:space="preserve"> </w:t>
      </w:r>
      <w:r w:rsidRPr="00F55951" w:rsidR="00F55951">
        <w:rPr>
          <w:rFonts w:ascii="Bookman Old Style" w:hAnsi="Bookman Old Style" w:cs="Arial"/>
          <w:sz w:val="24"/>
          <w:szCs w:val="24"/>
        </w:rPr>
        <w:t xml:space="preserve">Rua Sebastião Vaz Tostes, Parque Residencial </w:t>
      </w:r>
      <w:r w:rsidRPr="00F55951" w:rsidR="00F55951">
        <w:rPr>
          <w:rFonts w:ascii="Bookman Old Style" w:hAnsi="Bookman Old Style" w:cs="Arial"/>
          <w:sz w:val="24"/>
          <w:szCs w:val="24"/>
        </w:rPr>
        <w:t>Virginio</w:t>
      </w:r>
      <w:r w:rsidRPr="00F55951" w:rsidR="00F55951">
        <w:rPr>
          <w:rFonts w:ascii="Bookman Old Style" w:hAnsi="Bookman Old Style" w:cs="Arial"/>
          <w:sz w:val="24"/>
          <w:szCs w:val="24"/>
        </w:rPr>
        <w:t xml:space="preserve"> Basso.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649DF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7221">
        <w:rPr>
          <w:rFonts w:ascii="Bookman Old Style" w:hAnsi="Bookman Old Style" w:cs="Arial"/>
          <w:sz w:val="24"/>
          <w:szCs w:val="24"/>
        </w:rPr>
        <w:t>13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4045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372B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44B8F"/>
    <w:rsid w:val="00DA303C"/>
    <w:rsid w:val="00DF4829"/>
    <w:rsid w:val="00E14091"/>
    <w:rsid w:val="00E36334"/>
    <w:rsid w:val="00E41201"/>
    <w:rsid w:val="00EC74A6"/>
    <w:rsid w:val="00EE1FFB"/>
    <w:rsid w:val="00EF63E5"/>
    <w:rsid w:val="00F55951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2021-09-13T15:15:00Z</dcterms:modified>
</cp:coreProperties>
</file>