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403" w14:paraId="00000001" w14:textId="77777777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</w:t>
      </w:r>
      <w:r>
        <w:rPr>
          <w:b/>
          <w:color w:val="000000"/>
          <w:sz w:val="28"/>
          <w:szCs w:val="28"/>
        </w:rPr>
        <w:t>MOÇÃO DE CONGRATULAÇÃO</w:t>
      </w:r>
    </w:p>
    <w:p w:rsidR="00466403" w14:paraId="0000000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120" w:line="240" w:lineRule="auto"/>
        <w:jc w:val="center"/>
        <w:rPr>
          <w:b/>
          <w:color w:val="000000"/>
          <w:sz w:val="24"/>
          <w:szCs w:val="24"/>
        </w:rPr>
      </w:pPr>
    </w:p>
    <w:p w:rsidR="00466403" w14:paraId="00000003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EXMO. SR. PRESIDENTE DA CÂMARA MUNICIPAL DE SUMARÉ,</w:t>
      </w:r>
    </w:p>
    <w:p w:rsidR="00466403" w14:paraId="00000004" w14:textId="77777777">
      <w:pPr>
        <w:spacing w:after="120" w:line="240" w:lineRule="auto"/>
        <w:ind w:firstLine="1418"/>
        <w:jc w:val="both"/>
        <w:rPr>
          <w:sz w:val="24"/>
          <w:szCs w:val="24"/>
        </w:rPr>
      </w:pPr>
    </w:p>
    <w:p w:rsidR="004270CD" w:rsidRPr="00860F1C" w:rsidP="004270CD" w14:paraId="53EC5F22" w14:textId="77777777">
      <w:pPr>
        <w:pStyle w:val="NormalWeb"/>
        <w:jc w:val="both"/>
        <w:rPr>
          <w:rFonts w:ascii="Arial" w:hAnsi="Arial" w:cs="Arial"/>
          <w:color w:val="000000"/>
        </w:rPr>
      </w:pPr>
      <w:bookmarkStart w:id="0" w:name="_heading=h.gjdgxs" w:colFirst="0" w:colLast="0"/>
      <w:bookmarkEnd w:id="0"/>
      <w:r>
        <w:rPr>
          <w:rFonts w:ascii="Arial" w:hAnsi="Arial" w:cs="Arial"/>
          <w:color w:val="000000"/>
        </w:rPr>
        <w:t xml:space="preserve">        </w:t>
      </w:r>
      <w:r w:rsidRPr="00860F1C">
        <w:rPr>
          <w:rFonts w:ascii="Arial" w:hAnsi="Arial" w:cs="Arial"/>
          <w:color w:val="000000"/>
        </w:rPr>
        <w:t>É com muita alegria, honra e satisfação que encaminho a mesa diretora, dessa Egrégia Casa de Leis, que de forma REGIMENTAL leia-se essa MOÇÃO DE CONGRATULAÇÃO para o Excelentíssimo Senhor Governador do Estado de São Paulo João Doria (PSDB), pela sua gestão municipalista com ações pontua</w:t>
      </w:r>
      <w:r>
        <w:rPr>
          <w:rFonts w:ascii="Arial" w:hAnsi="Arial" w:cs="Arial"/>
          <w:color w:val="000000"/>
        </w:rPr>
        <w:t>i</w:t>
      </w:r>
      <w:r w:rsidRPr="00860F1C">
        <w:rPr>
          <w:rFonts w:ascii="Arial" w:hAnsi="Arial" w:cs="Arial"/>
          <w:color w:val="000000"/>
        </w:rPr>
        <w:t>s em todas as cidades paulistas, em especial as ações tomadas no último dia 09 de setembro (quinta-feira) na nossa cidade de Sumaré.</w:t>
      </w:r>
    </w:p>
    <w:p w:rsidR="004270CD" w:rsidRPr="00860F1C" w:rsidP="004270CD" w14:paraId="2E0A7FFB" w14:textId="77777777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Nesse sentido, o senhor Governador autorizou para a cidade de Sumaré</w:t>
      </w:r>
      <w:r w:rsidRPr="00860F1C">
        <w:rPr>
          <w:rFonts w:ascii="Arial" w:hAnsi="Arial" w:cs="Arial"/>
          <w:color w:val="000000"/>
          <w:sz w:val="24"/>
          <w:szCs w:val="24"/>
        </w:rPr>
        <w:t xml:space="preserve"> uma unidade do restaurante popular Bom Prato, que oferece almoço a R$1,00 e café da manhã a R$0,50 </w:t>
      </w:r>
      <w:r>
        <w:rPr>
          <w:rFonts w:ascii="Arial" w:hAnsi="Arial" w:cs="Arial"/>
          <w:color w:val="000000"/>
          <w:sz w:val="24"/>
          <w:szCs w:val="24"/>
        </w:rPr>
        <w:t>o qual</w:t>
      </w:r>
      <w:r w:rsidRPr="00860F1C">
        <w:rPr>
          <w:rFonts w:ascii="Arial" w:hAnsi="Arial" w:cs="Arial"/>
          <w:color w:val="000000"/>
          <w:sz w:val="24"/>
          <w:szCs w:val="24"/>
        </w:rPr>
        <w:t xml:space="preserve"> deverá produzir uma média de mais de 1500 refeições </w:t>
      </w:r>
      <w:r>
        <w:rPr>
          <w:rFonts w:ascii="Arial" w:hAnsi="Arial" w:cs="Arial"/>
          <w:color w:val="000000"/>
          <w:sz w:val="24"/>
          <w:szCs w:val="24"/>
        </w:rPr>
        <w:t xml:space="preserve">ao </w:t>
      </w:r>
      <w:r w:rsidRPr="00860F1C">
        <w:rPr>
          <w:rFonts w:ascii="Arial" w:hAnsi="Arial" w:cs="Arial"/>
          <w:color w:val="000000"/>
          <w:sz w:val="24"/>
          <w:szCs w:val="24"/>
        </w:rPr>
        <w:t xml:space="preserve">dia, medida </w:t>
      </w:r>
      <w:r>
        <w:rPr>
          <w:rFonts w:ascii="Arial" w:hAnsi="Arial" w:cs="Arial"/>
          <w:color w:val="000000"/>
          <w:sz w:val="24"/>
          <w:szCs w:val="24"/>
        </w:rPr>
        <w:t xml:space="preserve">que será </w:t>
      </w:r>
      <w:r w:rsidRPr="00860F1C">
        <w:rPr>
          <w:rFonts w:ascii="Arial" w:hAnsi="Arial" w:cs="Arial"/>
          <w:color w:val="000000"/>
          <w:sz w:val="24"/>
          <w:szCs w:val="24"/>
        </w:rPr>
        <w:t>muito bem-vinda em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60F1C">
        <w:rPr>
          <w:rFonts w:ascii="Arial" w:hAnsi="Arial" w:cs="Arial"/>
          <w:color w:val="000000"/>
          <w:sz w:val="24"/>
          <w:szCs w:val="24"/>
        </w:rPr>
        <w:t xml:space="preserve">poder oferecer </w:t>
      </w:r>
      <w:r w:rsidRPr="006014D3">
        <w:rPr>
          <w:rFonts w:ascii="Arial" w:eastAsia="Times New Roman" w:hAnsi="Arial" w:cs="Arial"/>
          <w:sz w:val="24"/>
          <w:szCs w:val="24"/>
        </w:rPr>
        <w:t>uma refeição digna, com alimentos nutritivos, balanceados, que para a grande maioria de seus beneficiários se constitui na única oportunidade de se alimentar.</w:t>
      </w:r>
      <w:r w:rsidRPr="00860F1C">
        <w:rPr>
          <w:rFonts w:ascii="Arial" w:eastAsia="Times New Roman" w:hAnsi="Arial" w:cs="Arial"/>
          <w:sz w:val="24"/>
          <w:szCs w:val="24"/>
        </w:rPr>
        <w:t xml:space="preserve"> Programa este que tem em sua essência a missão de melhorar a qualidade de vida das pessoas em situação de vulnerabilidade social, combatendo a fome, resgatando a dignidade humana e oferecendo um atendimento individualizado e qualificado, além de ser uma ótima opção a todos que por ali quiserem fazer sua refeição diária por ser uma referência em qualidade.</w:t>
      </w:r>
    </w:p>
    <w:p w:rsidR="004270CD" w:rsidRPr="00860F1C" w:rsidP="004270CD" w14:paraId="63DC97D9" w14:textId="77777777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Pr="00860F1C">
        <w:rPr>
          <w:rFonts w:ascii="Arial" w:eastAsia="Times New Roman" w:hAnsi="Arial" w:cs="Arial"/>
          <w:sz w:val="24"/>
          <w:szCs w:val="24"/>
        </w:rPr>
        <w:t>Outra medida de suma importância foi também a assi</w:t>
      </w:r>
      <w:r>
        <w:rPr>
          <w:rFonts w:ascii="Arial" w:eastAsia="Times New Roman" w:hAnsi="Arial" w:cs="Arial"/>
          <w:sz w:val="24"/>
          <w:szCs w:val="24"/>
        </w:rPr>
        <w:t xml:space="preserve">natura de autorização </w:t>
      </w:r>
      <w:r w:rsidRPr="00860F1C">
        <w:rPr>
          <w:rFonts w:ascii="Arial" w:eastAsia="Times New Roman" w:hAnsi="Arial" w:cs="Arial"/>
          <w:sz w:val="24"/>
          <w:szCs w:val="24"/>
        </w:rPr>
        <w:t xml:space="preserve">da retomada das obras da “Etec Sumaré” (Escola Técnica Estadual) na região do Luiz Cia, um investimento estimado em torno de R$16 milhões, que oferece o Ensino Médio integrado ao curso técnico, formando jovens com qualificação para integrar </w:t>
      </w:r>
      <w:r>
        <w:rPr>
          <w:rFonts w:ascii="Arial" w:eastAsia="Times New Roman" w:hAnsi="Arial" w:cs="Arial"/>
          <w:sz w:val="24"/>
          <w:szCs w:val="24"/>
        </w:rPr>
        <w:t>a</w:t>
      </w:r>
      <w:r w:rsidRPr="00860F1C">
        <w:rPr>
          <w:rFonts w:ascii="Arial" w:eastAsia="Times New Roman" w:hAnsi="Arial" w:cs="Arial"/>
          <w:sz w:val="24"/>
          <w:szCs w:val="24"/>
        </w:rPr>
        <w:t>o mercado de trabalho, sendo símbolo de produção de conhecimento intelectual e de boas relações interpessoais. Sendo assim, é através dos cursos técnicos que milhares de jovens estão conseguindo</w:t>
      </w:r>
      <w:r>
        <w:rPr>
          <w:rFonts w:ascii="Arial" w:eastAsia="Times New Roman" w:hAnsi="Arial" w:cs="Arial"/>
          <w:sz w:val="24"/>
          <w:szCs w:val="24"/>
        </w:rPr>
        <w:t xml:space="preserve"> iniciar uma carreira profissional</w:t>
      </w:r>
      <w:r w:rsidRPr="00860F1C">
        <w:rPr>
          <w:rFonts w:ascii="Arial" w:eastAsia="Times New Roman" w:hAnsi="Arial" w:cs="Arial"/>
          <w:sz w:val="24"/>
          <w:szCs w:val="24"/>
        </w:rPr>
        <w:t>, com melhores vagas e melhores salários</w:t>
      </w:r>
      <w:r>
        <w:rPr>
          <w:rFonts w:ascii="Arial" w:eastAsia="Times New Roman" w:hAnsi="Arial" w:cs="Arial"/>
          <w:sz w:val="24"/>
          <w:szCs w:val="24"/>
        </w:rPr>
        <w:t>, tornando-se o agente transformador de sua realidade e de seus familiares.</w:t>
      </w:r>
    </w:p>
    <w:p w:rsidR="004270CD" w:rsidP="004270CD" w14:paraId="20BA4D9B" w14:textId="77777777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Importante </w:t>
      </w:r>
      <w:r w:rsidRPr="00860F1C">
        <w:rPr>
          <w:rFonts w:ascii="Arial" w:eastAsia="Times New Roman" w:hAnsi="Arial" w:cs="Arial"/>
          <w:sz w:val="24"/>
          <w:szCs w:val="24"/>
        </w:rPr>
        <w:t xml:space="preserve">ressaltar </w:t>
      </w:r>
      <w:r>
        <w:rPr>
          <w:rFonts w:ascii="Arial" w:eastAsia="Times New Roman" w:hAnsi="Arial" w:cs="Arial"/>
          <w:sz w:val="24"/>
          <w:szCs w:val="24"/>
        </w:rPr>
        <w:t xml:space="preserve">também </w:t>
      </w:r>
      <w:r w:rsidRPr="00860F1C">
        <w:rPr>
          <w:rFonts w:ascii="Arial" w:eastAsia="Times New Roman" w:hAnsi="Arial" w:cs="Arial"/>
          <w:sz w:val="24"/>
          <w:szCs w:val="24"/>
        </w:rPr>
        <w:t xml:space="preserve">as entregas do Checão Nossa Casa Apoio, Voucher de Cestas Básicas do programa “Alimento solidário” e o Voucher do Programa “Vale Gás”, que </w:t>
      </w:r>
      <w:r>
        <w:rPr>
          <w:rFonts w:ascii="Arial" w:eastAsia="Times New Roman" w:hAnsi="Arial" w:cs="Arial"/>
          <w:sz w:val="24"/>
          <w:szCs w:val="24"/>
        </w:rPr>
        <w:t>beneficiam</w:t>
      </w:r>
      <w:r w:rsidRPr="00860F1C">
        <w:rPr>
          <w:rFonts w:ascii="Arial" w:eastAsia="Times New Roman" w:hAnsi="Arial" w:cs="Arial"/>
          <w:sz w:val="24"/>
          <w:szCs w:val="24"/>
        </w:rPr>
        <w:t xml:space="preserve"> diretamente a vida d</w:t>
      </w:r>
      <w:r>
        <w:rPr>
          <w:rFonts w:ascii="Arial" w:eastAsia="Times New Roman" w:hAnsi="Arial" w:cs="Arial"/>
          <w:sz w:val="24"/>
          <w:szCs w:val="24"/>
        </w:rPr>
        <w:t>as</w:t>
      </w:r>
      <w:r w:rsidRPr="00860F1C">
        <w:rPr>
          <w:rFonts w:ascii="Arial" w:eastAsia="Times New Roman" w:hAnsi="Arial" w:cs="Arial"/>
          <w:sz w:val="24"/>
          <w:szCs w:val="24"/>
        </w:rPr>
        <w:t xml:space="preserve"> famílias que enquadram nas normas destes programas</w:t>
      </w:r>
      <w:r>
        <w:rPr>
          <w:rFonts w:ascii="Arial" w:eastAsia="Times New Roman" w:hAnsi="Arial" w:cs="Arial"/>
          <w:sz w:val="24"/>
          <w:szCs w:val="24"/>
        </w:rPr>
        <w:t>,</w:t>
      </w:r>
      <w:r w:rsidRPr="00860F1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visando</w:t>
      </w:r>
      <w:r w:rsidRPr="00860F1C">
        <w:rPr>
          <w:rFonts w:ascii="Arial" w:eastAsia="Times New Roman" w:hAnsi="Arial" w:cs="Arial"/>
          <w:sz w:val="24"/>
          <w:szCs w:val="24"/>
        </w:rPr>
        <w:t xml:space="preserve"> manter a qualidade de vida e transformar positivamente a realidade das pessoas</w:t>
      </w:r>
      <w:r>
        <w:rPr>
          <w:rFonts w:ascii="Arial" w:eastAsia="Times New Roman" w:hAnsi="Arial" w:cs="Arial"/>
          <w:sz w:val="24"/>
          <w:szCs w:val="24"/>
        </w:rPr>
        <w:t>, cujo cenário, que  estamos vivendo, onde muitas famílias encontram-se  em situações de dificuldades, devido à Pandemia da covid 19 que vem afetando profundamente a vida de todos.</w:t>
      </w:r>
    </w:p>
    <w:p w:rsidR="004270CD" w:rsidP="004270CD" w14:paraId="263FEAC2" w14:textId="77777777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Pr="00860F1C">
        <w:rPr>
          <w:rFonts w:ascii="Arial" w:eastAsia="Times New Roman" w:hAnsi="Arial" w:cs="Arial"/>
          <w:sz w:val="24"/>
          <w:szCs w:val="24"/>
        </w:rPr>
        <w:t xml:space="preserve">Esta parceria entre o Governo Estadual e </w:t>
      </w:r>
      <w:r>
        <w:rPr>
          <w:rFonts w:ascii="Arial" w:eastAsia="Times New Roman" w:hAnsi="Arial" w:cs="Arial"/>
          <w:sz w:val="24"/>
          <w:szCs w:val="24"/>
        </w:rPr>
        <w:t>M</w:t>
      </w:r>
      <w:r w:rsidRPr="00860F1C">
        <w:rPr>
          <w:rFonts w:ascii="Arial" w:eastAsia="Times New Roman" w:hAnsi="Arial" w:cs="Arial"/>
          <w:sz w:val="24"/>
          <w:szCs w:val="24"/>
        </w:rPr>
        <w:t xml:space="preserve">unícipios </w:t>
      </w:r>
      <w:r>
        <w:rPr>
          <w:rFonts w:ascii="Arial" w:eastAsia="Times New Roman" w:hAnsi="Arial" w:cs="Arial"/>
          <w:sz w:val="24"/>
          <w:szCs w:val="24"/>
        </w:rPr>
        <w:t>proporciona positivamente no desenvolvimento da cidade, bem como dos munícipes fomentando</w:t>
      </w:r>
      <w:r w:rsidRPr="00860F1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</w:t>
      </w:r>
      <w:r w:rsidRPr="00860F1C">
        <w:rPr>
          <w:rFonts w:ascii="Arial" w:eastAsia="Times New Roman" w:hAnsi="Arial" w:cs="Arial"/>
          <w:sz w:val="24"/>
          <w:szCs w:val="24"/>
        </w:rPr>
        <w:t xml:space="preserve"> superação de desafios</w:t>
      </w:r>
      <w:r>
        <w:rPr>
          <w:rFonts w:ascii="Arial" w:eastAsia="Times New Roman" w:hAnsi="Arial" w:cs="Arial"/>
          <w:sz w:val="24"/>
          <w:szCs w:val="24"/>
        </w:rPr>
        <w:t xml:space="preserve"> que são primordiais</w:t>
      </w:r>
      <w:r w:rsidRPr="00860F1C">
        <w:rPr>
          <w:rFonts w:ascii="Arial" w:eastAsia="Times New Roman" w:hAnsi="Arial" w:cs="Arial"/>
          <w:sz w:val="24"/>
          <w:szCs w:val="24"/>
        </w:rPr>
        <w:t xml:space="preserve"> para a melhoria da qualidade de vida das pessoas.</w:t>
      </w:r>
    </w:p>
    <w:p w:rsidR="004270CD" w:rsidRPr="00860F1C" w:rsidP="004270CD" w14:paraId="7D1DD7D5" w14:textId="77777777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Faço uso também deste documento para estender as minhas congratulações ao </w:t>
      </w:r>
      <w:r w:rsidRPr="00860F1C">
        <w:rPr>
          <w:rFonts w:ascii="Arial" w:eastAsia="Times New Roman" w:hAnsi="Arial" w:cs="Arial"/>
          <w:sz w:val="24"/>
          <w:szCs w:val="24"/>
        </w:rPr>
        <w:t xml:space="preserve">nosso </w:t>
      </w:r>
      <w:r w:rsidRPr="00860F1C">
        <w:rPr>
          <w:rFonts w:ascii="Arial" w:hAnsi="Arial" w:cs="Arial"/>
          <w:color w:val="202124"/>
          <w:sz w:val="24"/>
          <w:szCs w:val="24"/>
          <w:shd w:val="clear" w:color="auto" w:fill="FFFFFF"/>
        </w:rPr>
        <w:t>Exmo. Sr. Deputado Estadual Dirceu Dalben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pela atuação de excelência que vem praticando por meio de ações fundamentais  na realização de todas essas conquistas para a nossa cidade,</w:t>
      </w:r>
      <w:r w:rsidRPr="00860F1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estando </w:t>
      </w:r>
      <w:r w:rsidRPr="00860F1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sempre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à</w:t>
      </w:r>
      <w:r w:rsidRPr="00860F1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disposição e sempre atento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à</w:t>
      </w:r>
      <w:r w:rsidRPr="00860F1C">
        <w:rPr>
          <w:rFonts w:ascii="Arial" w:hAnsi="Arial" w:cs="Arial"/>
          <w:color w:val="202124"/>
          <w:sz w:val="24"/>
          <w:szCs w:val="24"/>
          <w:shd w:val="clear" w:color="auto" w:fill="FFFFFF"/>
        </w:rPr>
        <w:t>s necessidades da população, não só de Sumaré, mas de todas as cidades paulistas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,</w:t>
      </w:r>
      <w:r w:rsidRPr="00860F1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 qual</w:t>
      </w:r>
      <w:r w:rsidRPr="00860F1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prioriza em seu mandato</w:t>
      </w:r>
      <w:r w:rsidRPr="00860F1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um trabalho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regado com muito comprometimento, competência</w:t>
      </w:r>
      <w:r w:rsidRPr="00860F1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 </w:t>
      </w:r>
      <w:r w:rsidRPr="00860F1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com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intervenções</w:t>
      </w:r>
      <w:r w:rsidRPr="00860F1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pontuais de extrema relevância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para o crescimento e o desenvolvimento d</w:t>
      </w:r>
      <w:r w:rsidRPr="00860F1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as cidades. </w:t>
      </w:r>
    </w:p>
    <w:p w:rsidR="004270CD" w:rsidRPr="00C323C1" w:rsidP="004270CD" w14:paraId="7CEE11E4" w14:textId="77777777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</w:t>
      </w:r>
      <w:r w:rsidRPr="00C323C1">
        <w:rPr>
          <w:rFonts w:ascii="Arial" w:hAnsi="Arial" w:cs="Arial"/>
          <w:sz w:val="24"/>
          <w:szCs w:val="24"/>
          <w:shd w:val="clear" w:color="auto" w:fill="FFFFFF"/>
        </w:rPr>
        <w:t>Em vista do que foi citado, utilizo desta moção mais uma vez para</w:t>
      </w:r>
      <w:r w:rsidRPr="00C323C1">
        <w:rPr>
          <w:rFonts w:ascii="Arial" w:hAnsi="Arial" w:cs="Arial"/>
          <w:sz w:val="24"/>
          <w:szCs w:val="24"/>
        </w:rPr>
        <w:t xml:space="preserve"> saudar e congratular o Governador de São Paulo o </w:t>
      </w:r>
      <w:r w:rsidRPr="00C323C1">
        <w:rPr>
          <w:rFonts w:ascii="Arial" w:hAnsi="Arial" w:cs="Arial"/>
          <w:sz w:val="24"/>
          <w:szCs w:val="24"/>
          <w:shd w:val="clear" w:color="auto" w:fill="FFFFFF"/>
        </w:rPr>
        <w:t>Exmo. Sr. João Doria, pelos seus importantes feitos em nossa cidade e em todo o território paulista, sendo sempre um inovador, com uma visão de futuro, com um mandato participativo e firme. Estendo aqui também os meus cumprimentos, por ser o precursor da vacina contra a COVID-19 em nosso país, sendo um dos primeiros a discutir e instituir uma política sanitária para a contenção deste vírus que a tanto assola nossas vidas, onde aos poucos com a vacinação estamos podendo projetar uma nova realidade com segurança e esperança.</w:t>
      </w:r>
    </w:p>
    <w:p w:rsidR="004270CD" w:rsidRPr="00860F1C" w:rsidP="004270CD" w14:paraId="5431606C" w14:textId="77777777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860F1C">
        <w:rPr>
          <w:rFonts w:ascii="Arial" w:hAnsi="Arial" w:cs="Arial"/>
          <w:color w:val="000000"/>
          <w:sz w:val="24"/>
          <w:szCs w:val="24"/>
        </w:rPr>
        <w:t>Faço us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860F1C">
        <w:rPr>
          <w:rFonts w:ascii="Arial" w:hAnsi="Arial" w:cs="Arial"/>
          <w:color w:val="000000"/>
          <w:sz w:val="24"/>
          <w:szCs w:val="24"/>
        </w:rPr>
        <w:t xml:space="preserve"> desta também para saudar os nobres pares desta casa de leis, onde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60F1C">
        <w:rPr>
          <w:rFonts w:ascii="Arial" w:hAnsi="Arial" w:cs="Arial"/>
          <w:color w:val="000000"/>
          <w:sz w:val="24"/>
          <w:szCs w:val="24"/>
        </w:rPr>
        <w:t>mais</w:t>
      </w:r>
      <w:r>
        <w:rPr>
          <w:rFonts w:ascii="Arial" w:hAnsi="Arial" w:cs="Arial"/>
          <w:color w:val="000000"/>
          <w:sz w:val="24"/>
          <w:szCs w:val="24"/>
        </w:rPr>
        <w:t xml:space="preserve"> uma</w:t>
      </w:r>
      <w:r w:rsidRPr="00860F1C">
        <w:rPr>
          <w:rFonts w:ascii="Arial" w:hAnsi="Arial" w:cs="Arial"/>
          <w:color w:val="000000"/>
          <w:sz w:val="24"/>
          <w:szCs w:val="24"/>
        </w:rPr>
        <w:t xml:space="preserve"> vez renovo meus votos de congratulação a pessoa do Excelentíssimo Senhor Governador </w:t>
      </w:r>
      <w:r>
        <w:rPr>
          <w:rFonts w:ascii="Arial" w:hAnsi="Arial" w:cs="Arial"/>
          <w:color w:val="000000"/>
          <w:sz w:val="24"/>
          <w:szCs w:val="24"/>
        </w:rPr>
        <w:t>do</w:t>
      </w:r>
      <w:r w:rsidRPr="00860F1C">
        <w:rPr>
          <w:rFonts w:ascii="Arial" w:hAnsi="Arial" w:cs="Arial"/>
          <w:color w:val="000000"/>
          <w:sz w:val="24"/>
          <w:szCs w:val="24"/>
        </w:rPr>
        <w:t xml:space="preserve"> Estado de São Paulo o Sr. João Doria, pelos relevantes serviços prestados em nosso município, por ter o sentimento favorável aos desejos da população.</w:t>
      </w:r>
    </w:p>
    <w:p w:rsidR="004270CD" w:rsidRPr="00860F1C" w:rsidP="004270CD" w14:paraId="054CEE2C" w14:textId="77777777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Pr="00860F1C">
        <w:rPr>
          <w:rFonts w:ascii="Arial" w:hAnsi="Arial" w:cs="Arial"/>
          <w:color w:val="000000"/>
        </w:rPr>
        <w:t>Desta forma, depois de ouvido o plenário e aprovado a presente moção de congratulação, se dê conhecimento ao homenageado.</w:t>
      </w:r>
    </w:p>
    <w:p w:rsidR="004270CD" w:rsidP="004270CD" w14:paraId="7359C6C7" w14:textId="77777777">
      <w:pPr>
        <w:pStyle w:val="NormalWeb"/>
        <w:jc w:val="center"/>
        <w:rPr>
          <w:rFonts w:ascii="Arial" w:hAnsi="Arial" w:cs="Arial"/>
          <w:color w:val="000000"/>
        </w:rPr>
      </w:pPr>
    </w:p>
    <w:p w:rsidR="004270CD" w:rsidP="004270CD" w14:paraId="3F9E3985" w14:textId="4C076F7E">
      <w:pPr>
        <w:pStyle w:val="NormalWeb"/>
        <w:jc w:val="center"/>
      </w:pPr>
      <w:r>
        <w:rPr>
          <w:rFonts w:ascii="Arial" w:hAnsi="Arial" w:cs="Arial"/>
          <w:color w:val="000000"/>
        </w:rPr>
        <w:t>Sala das sessões, 14 de   setembro de 2021</w:t>
      </w:r>
      <w:r>
        <w:rPr>
          <w:rFonts w:ascii="Arial" w:hAnsi="Arial" w:cs="Arial"/>
          <w:color w:val="000000"/>
        </w:rPr>
        <w:t>.</w:t>
      </w:r>
    </w:p>
    <w:p w:rsidR="00466403" w14:paraId="00000011" w14:textId="77777777">
      <w:pPr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111760</wp:posOffset>
            </wp:positionV>
            <wp:extent cx="2331720" cy="739140"/>
            <wp:effectExtent l="0" t="0" r="0" b="0"/>
            <wp:wrapNone/>
            <wp:docPr id="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906419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6403" w14:paraId="00000012" w14:textId="77777777">
      <w:pPr>
        <w:rPr>
          <w:sz w:val="24"/>
          <w:szCs w:val="24"/>
        </w:rPr>
      </w:pPr>
    </w:p>
    <w:p w:rsidR="00466403" w14:paraId="00000013" w14:textId="777777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TIÃO CORREA</w:t>
      </w:r>
    </w:p>
    <w:p w:rsidR="00466403" w14:paraId="00000014" w14:textId="7777777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 – PSDB</w:t>
      </w:r>
    </w:p>
    <w:sectPr w:rsidSect="004270C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0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6403" w14:paraId="0000001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30j0zll" w:colFirst="0" w:colLast="0"/>
  <w:bookmarkEnd w:id="1"/>
  <w:p w:rsidR="00466403" w14:paraId="00000018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4584844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961220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66403" w14:paraId="00000019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6403" w14:paraId="0000001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6403" w14:paraId="00000015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8044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66403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66403" w14:paraId="0C4A1884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03"/>
    <w:rsid w:val="002F4536"/>
    <w:rsid w:val="004270CD"/>
    <w:rsid w:val="00466403"/>
    <w:rsid w:val="006014D3"/>
    <w:rsid w:val="00860F1C"/>
    <w:rsid w:val="00A979F8"/>
    <w:rsid w:val="00B02FA6"/>
    <w:rsid w:val="00C323C1"/>
    <w:rsid w:val="00D004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F5D5E2-6AB8-4A61-A62D-7777D635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0C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0140C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140C4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SK8eoih0InZyXarXLSjoPr0fYQ==">AMUW2mV/qBXQXMoG7ZXjvXbaF2rw8HfPQZeuobp0uT8MrLrbED41E9+eNkdtZ0TGBH6m4jhxrafe7sT8q60GVIE/al/ichqLjCPBZ0rvAaxCSHMisJTZK2FNFe5Rq/iF2yhU8IE46rNd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704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dcterms:created xsi:type="dcterms:W3CDTF">2021-09-13T16:52:00Z</dcterms:created>
  <dcterms:modified xsi:type="dcterms:W3CDTF">2021-09-13T17:02:00Z</dcterms:modified>
</cp:coreProperties>
</file>