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E0E6D4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203B73" w:rsidR="00203B73">
        <w:rPr>
          <w:rFonts w:ascii="Bookman Old Style" w:hAnsi="Bookman Old Style" w:cs="Arial"/>
          <w:sz w:val="24"/>
          <w:szCs w:val="24"/>
        </w:rPr>
        <w:t>Rua José dos Passos, Jardim São Domingos.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48F3F6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D3102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600663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3B73"/>
    <w:rsid w:val="00204DD3"/>
    <w:rsid w:val="00221FC0"/>
    <w:rsid w:val="002730B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2021-09-08T13:05:00Z</dcterms:modified>
</cp:coreProperties>
</file>