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4FDD24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5967FB" w:rsidR="005967FB">
        <w:rPr>
          <w:rFonts w:ascii="Tahoma" w:hAnsi="Tahoma" w:cs="Tahoma"/>
          <w:b/>
          <w:bCs/>
          <w:sz w:val="24"/>
          <w:szCs w:val="24"/>
        </w:rPr>
        <w:t>Rua Ceará</w:t>
      </w:r>
      <w:bookmarkEnd w:id="1"/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5967FB" w:rsidR="005967FB">
        <w:rPr>
          <w:rFonts w:ascii="Tahoma" w:hAnsi="Tahoma" w:cs="Tahoma"/>
          <w:b/>
          <w:bCs/>
          <w:sz w:val="24"/>
          <w:szCs w:val="24"/>
        </w:rPr>
        <w:t>13177-160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5967FB">
        <w:rPr>
          <w:rFonts w:ascii="Tahoma" w:hAnsi="Tahoma" w:cs="Tahoma"/>
          <w:sz w:val="24"/>
          <w:szCs w:val="24"/>
        </w:rPr>
        <w:t>49</w:t>
      </w:r>
      <w:r>
        <w:rPr>
          <w:rFonts w:ascii="Tahoma" w:hAnsi="Tahoma" w:cs="Tahoma"/>
          <w:sz w:val="24"/>
          <w:szCs w:val="24"/>
        </w:rPr>
        <w:t xml:space="preserve"> no</w:t>
      </w:r>
      <w:r w:rsidR="0041297A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967FB" w:rsidR="005967FB">
        <w:rPr>
          <w:rFonts w:ascii="Tahoma" w:hAnsi="Tahoma" w:cs="Tahoma"/>
          <w:b/>
          <w:bCs/>
          <w:sz w:val="24"/>
          <w:szCs w:val="24"/>
        </w:rPr>
        <w:t>Jardim Nova Veneza (Nova Veneza)</w:t>
      </w:r>
      <w:r w:rsidRPr="0041297A" w:rsidR="004129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70FA2F8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D3ACC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2966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51286F"/>
    <w:rsid w:val="00571A37"/>
    <w:rsid w:val="005967FB"/>
    <w:rsid w:val="005F1BAE"/>
    <w:rsid w:val="0060398B"/>
    <w:rsid w:val="00615A78"/>
    <w:rsid w:val="00615BAE"/>
    <w:rsid w:val="00626437"/>
    <w:rsid w:val="00632FA0"/>
    <w:rsid w:val="0065023A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B0501A"/>
    <w:rsid w:val="00B43F3B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DF303-9584-479F-94BC-2F7D802D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2021-09-08T13:00:00Z</dcterms:created>
  <dcterms:modified xsi:type="dcterms:W3CDTF">2021-09-08T13:00:00Z</dcterms:modified>
</cp:coreProperties>
</file>