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99EBA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5F6A30" w:rsidR="005F6A30">
        <w:rPr>
          <w:rFonts w:eastAsia="Calibri" w:cstheme="minorHAnsi"/>
          <w:sz w:val="24"/>
          <w:szCs w:val="24"/>
        </w:rPr>
        <w:t>Guaraci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3A49B5" w:rsidR="003A49B5">
        <w:rPr>
          <w:rFonts w:eastAsia="Calibri" w:cstheme="minorHAnsi"/>
          <w:sz w:val="24"/>
          <w:szCs w:val="24"/>
        </w:rPr>
        <w:t>395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F6A30" w:rsidR="005F6A30">
        <w:rPr>
          <w:rFonts w:eastAsia="Calibri" w:cstheme="minorHAnsi"/>
          <w:sz w:val="24"/>
          <w:szCs w:val="24"/>
        </w:rPr>
        <w:t>Residencial Guaíra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F6A30" w:rsidR="005F6A30">
        <w:rPr>
          <w:rFonts w:eastAsia="Calibri" w:cstheme="minorHAnsi"/>
          <w:sz w:val="24"/>
          <w:szCs w:val="24"/>
        </w:rPr>
        <w:t>13173-522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EA0621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326">
        <w:rPr>
          <w:rFonts w:eastAsia="Calibri" w:cstheme="minorHAnsi"/>
          <w:sz w:val="24"/>
          <w:szCs w:val="24"/>
        </w:rPr>
        <w:t>0</w:t>
      </w:r>
      <w:r w:rsidR="002E339B">
        <w:rPr>
          <w:rFonts w:eastAsia="Calibri" w:cstheme="minorHAnsi"/>
          <w:sz w:val="24"/>
          <w:szCs w:val="24"/>
        </w:rPr>
        <w:t>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2E339B"/>
    <w:rsid w:val="00341BDE"/>
    <w:rsid w:val="00350A3C"/>
    <w:rsid w:val="00361E85"/>
    <w:rsid w:val="003879A2"/>
    <w:rsid w:val="003956A7"/>
    <w:rsid w:val="003A49B5"/>
    <w:rsid w:val="00460A32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  <w:rsid w:val="00F667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2021-08-27T12:13:00Z</dcterms:created>
  <dcterms:modified xsi:type="dcterms:W3CDTF">2021-09-03T12:20:00Z</dcterms:modified>
</cp:coreProperties>
</file>