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A157E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C0FBB">
        <w:rPr>
          <w:sz w:val="24"/>
        </w:rPr>
        <w:t>Rua José Borges Gonçalves</w:t>
      </w:r>
      <w:bookmarkEnd w:id="1"/>
      <w:r w:rsidR="00AC0FBB">
        <w:rPr>
          <w:sz w:val="24"/>
        </w:rPr>
        <w:t xml:space="preserve">, altura do número 180, </w:t>
      </w:r>
      <w:r w:rsidR="00AC0FBB">
        <w:rPr>
          <w:sz w:val="24"/>
        </w:rPr>
        <w:t>cep</w:t>
      </w:r>
      <w:r w:rsidR="00AC0FBB">
        <w:rPr>
          <w:sz w:val="24"/>
        </w:rPr>
        <w:t xml:space="preserve"> 13181-373</w:t>
      </w:r>
      <w:r w:rsidR="00082424">
        <w:rPr>
          <w:sz w:val="24"/>
        </w:rPr>
        <w:t xml:space="preserve"> </w:t>
      </w:r>
      <w:r w:rsidR="00AC0FBB">
        <w:rPr>
          <w:sz w:val="24"/>
        </w:rPr>
        <w:t>no bairro Jardim Santa Joana.</w:t>
      </w:r>
    </w:p>
    <w:p w:rsidR="006F1EAE" w:rsidRPr="00082424" w:rsidP="006F1EAE" w14:paraId="1636CB30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6F1EAE" w:rsidP="006F1EAE" w14:paraId="4F1D9ED1" w14:textId="41E664F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424"/>
    <w:rsid w:val="000A4432"/>
    <w:rsid w:val="000C3853"/>
    <w:rsid w:val="000D2BDC"/>
    <w:rsid w:val="00104AAA"/>
    <w:rsid w:val="00115756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97A1A"/>
    <w:rsid w:val="001B60CB"/>
    <w:rsid w:val="001C1BAE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754F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56011"/>
    <w:rsid w:val="008A1A28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C0FBB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7C1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729C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14205-F6E0-4ADA-8F6B-EC54FF68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2021-08-31T12:41:00Z</dcterms:created>
  <dcterms:modified xsi:type="dcterms:W3CDTF">2021-08-31T12:41:00Z</dcterms:modified>
</cp:coreProperties>
</file>