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55A499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B722FC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722FC">
        <w:rPr>
          <w:rFonts w:ascii="Arial" w:eastAsia="MS Mincho" w:hAnsi="Arial" w:cs="Arial"/>
          <w:sz w:val="28"/>
          <w:szCs w:val="28"/>
        </w:rPr>
        <w:t>ao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B722FC">
        <w:rPr>
          <w:rFonts w:ascii="Arial" w:eastAsia="MS Mincho" w:hAnsi="Arial" w:cs="Arial"/>
          <w:b/>
          <w:bCs/>
          <w:sz w:val="28"/>
          <w:szCs w:val="28"/>
        </w:rPr>
        <w:t>rebaixamento da sarjeta na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313A5">
        <w:rPr>
          <w:rFonts w:ascii="Arial" w:eastAsia="MS Mincho" w:hAnsi="Arial" w:cs="Arial"/>
          <w:b/>
          <w:bCs/>
          <w:sz w:val="28"/>
          <w:szCs w:val="28"/>
        </w:rPr>
        <w:t>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v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</w:t>
      </w:r>
      <w:r w:rsidR="000313A5">
        <w:rPr>
          <w:rFonts w:ascii="Arial" w:eastAsia="MS Mincho" w:hAnsi="Arial" w:cs="Arial"/>
          <w:b/>
          <w:bCs/>
          <w:sz w:val="28"/>
          <w:szCs w:val="28"/>
        </w:rPr>
        <w:t xml:space="preserve">, na </w:t>
      </w:r>
      <w:r w:rsidR="00B722FC">
        <w:rPr>
          <w:rFonts w:ascii="Arial" w:eastAsia="MS Mincho" w:hAnsi="Arial" w:cs="Arial"/>
          <w:b/>
          <w:bCs/>
          <w:sz w:val="28"/>
          <w:szCs w:val="28"/>
        </w:rPr>
        <w:t xml:space="preserve">entrada do bairro do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FA37632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deficiência no escoamento da água </w:t>
      </w:r>
      <w:r w:rsidR="00A4587F">
        <w:rPr>
          <w:rFonts w:ascii="Arial" w:eastAsia="MS Mincho" w:hAnsi="Arial" w:cs="Arial"/>
          <w:sz w:val="28"/>
          <w:szCs w:val="28"/>
        </w:rPr>
        <w:t>pluvial</w:t>
      </w:r>
      <w:r w:rsidR="003F1780">
        <w:rPr>
          <w:rFonts w:ascii="Arial" w:eastAsia="MS Mincho" w:hAnsi="Arial" w:cs="Arial"/>
          <w:sz w:val="28"/>
          <w:szCs w:val="28"/>
        </w:rPr>
        <w:t>,</w:t>
      </w:r>
      <w:r w:rsidR="00B722FC">
        <w:rPr>
          <w:rFonts w:ascii="Arial" w:eastAsia="MS Mincho" w:hAnsi="Arial" w:cs="Arial"/>
          <w:sz w:val="28"/>
          <w:szCs w:val="28"/>
        </w:rPr>
        <w:t xml:space="preserve"> de modo que o rebaixamento sugerido visa a otimizar o curso da água</w:t>
      </w:r>
      <w:r w:rsidR="000313A5">
        <w:rPr>
          <w:rFonts w:ascii="Arial" w:eastAsia="MS Mincho" w:hAnsi="Arial" w:cs="Arial"/>
          <w:sz w:val="28"/>
          <w:szCs w:val="28"/>
        </w:rPr>
        <w:t xml:space="preserve"> que</w:t>
      </w:r>
      <w:r w:rsidR="00B722FC">
        <w:rPr>
          <w:rFonts w:ascii="Arial" w:eastAsia="MS Mincho" w:hAnsi="Arial" w:cs="Arial"/>
          <w:sz w:val="28"/>
          <w:szCs w:val="28"/>
        </w:rPr>
        <w:t>, atualmente,</w:t>
      </w:r>
      <w:r w:rsidR="000313A5">
        <w:rPr>
          <w:rFonts w:ascii="Arial" w:eastAsia="MS Mincho" w:hAnsi="Arial" w:cs="Arial"/>
          <w:sz w:val="28"/>
          <w:szCs w:val="28"/>
        </w:rPr>
        <w:t xml:space="preserve"> tem provocado acidentes na entrada do bairro</w:t>
      </w:r>
      <w:r w:rsidR="00B722FC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B8BCA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722FC">
        <w:rPr>
          <w:rFonts w:ascii="Arial" w:hAnsi="Arial" w:cs="Arial"/>
          <w:sz w:val="28"/>
          <w:szCs w:val="28"/>
        </w:rPr>
        <w:t>31</w:t>
      </w:r>
      <w:r w:rsidR="000313A5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3A5"/>
    <w:rsid w:val="000625FD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460A32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4587F"/>
    <w:rsid w:val="00AE6AEE"/>
    <w:rsid w:val="00B722FC"/>
    <w:rsid w:val="00BB1128"/>
    <w:rsid w:val="00BB73EB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01D21-E686-4216-9991-9E39CB26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2021-08-30T16:58:00Z</dcterms:created>
  <dcterms:modified xsi:type="dcterms:W3CDTF">2021-08-30T16:58:00Z</dcterms:modified>
</cp:coreProperties>
</file>