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308F9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DA001B">
        <w:rPr>
          <w:rFonts w:ascii="Arial" w:hAnsi="Arial" w:cs="Arial"/>
          <w:sz w:val="24"/>
          <w:szCs w:val="24"/>
        </w:rPr>
        <w:t>Júlio Teodoro da Silva Correa</w:t>
      </w:r>
      <w:r w:rsidR="00C22969">
        <w:rPr>
          <w:rFonts w:ascii="Arial" w:hAnsi="Arial" w:cs="Arial"/>
          <w:sz w:val="24"/>
          <w:szCs w:val="24"/>
        </w:rPr>
        <w:t>,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7856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01D2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2021-08-31T12:59:00Z</dcterms:created>
  <dcterms:modified xsi:type="dcterms:W3CDTF">2021-08-31T12:59:00Z</dcterms:modified>
</cp:coreProperties>
</file>