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EBC" w:rsidP="001B2432" w14:paraId="690E44AB" w14:textId="7B682A2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</w:t>
      </w:r>
      <w:r w:rsidR="003A4F04">
        <w:rPr>
          <w:rFonts w:ascii="Arial" w:hAnsi="Arial" w:cs="Arial"/>
          <w:b/>
          <w:sz w:val="24"/>
          <w:szCs w:val="24"/>
          <w:u w:val="single"/>
        </w:rPr>
        <w:t xml:space="preserve">do Redutor de Velocidade </w:t>
      </w:r>
      <w:r w:rsidR="00C837A2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C837A2">
        <w:rPr>
          <w:rFonts w:ascii="Arial" w:hAnsi="Arial" w:cs="Arial"/>
          <w:b/>
          <w:sz w:val="24"/>
          <w:szCs w:val="24"/>
          <w:u w:val="single"/>
        </w:rPr>
        <w:t>Antonio</w:t>
      </w:r>
      <w:r w:rsidR="00C837A2">
        <w:rPr>
          <w:rFonts w:ascii="Arial" w:hAnsi="Arial" w:cs="Arial"/>
          <w:b/>
          <w:sz w:val="24"/>
          <w:szCs w:val="24"/>
          <w:u w:val="single"/>
        </w:rPr>
        <w:t xml:space="preserve"> Jorge </w:t>
      </w:r>
      <w:r w:rsidR="00C837A2">
        <w:rPr>
          <w:rFonts w:ascii="Arial" w:hAnsi="Arial" w:cs="Arial"/>
          <w:b/>
          <w:sz w:val="24"/>
          <w:szCs w:val="24"/>
          <w:u w:val="single"/>
        </w:rPr>
        <w:t>Chebab</w:t>
      </w:r>
      <w:r w:rsidR="003A4F04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C837A2">
        <w:rPr>
          <w:rFonts w:ascii="Arial" w:hAnsi="Arial" w:cs="Arial"/>
          <w:b/>
          <w:sz w:val="24"/>
          <w:szCs w:val="24"/>
          <w:u w:val="single"/>
        </w:rPr>
        <w:t>81</w:t>
      </w:r>
      <w:bookmarkStart w:id="1" w:name="_GoBack"/>
      <w:bookmarkEnd w:id="1"/>
      <w:r w:rsidR="003A4F04">
        <w:rPr>
          <w:rFonts w:ascii="Arial" w:hAnsi="Arial" w:cs="Arial"/>
          <w:b/>
          <w:sz w:val="24"/>
          <w:szCs w:val="24"/>
          <w:u w:val="single"/>
        </w:rPr>
        <w:t>, localizada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2432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AF3310">
        <w:rPr>
          <w:rFonts w:ascii="Arial" w:hAnsi="Arial" w:cs="Arial"/>
          <w:b/>
          <w:sz w:val="24"/>
          <w:szCs w:val="24"/>
          <w:u w:val="single"/>
        </w:rPr>
        <w:t>Centro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.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10EBC" w:rsidP="00610EBC" w14:paraId="3D3B330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610EBC" w:rsidP="00CC3F97" w14:paraId="3528CFDA" w14:textId="6A8969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10EBC">
        <w:rPr>
          <w:rFonts w:ascii="Arial" w:hAnsi="Arial" w:cs="Arial"/>
          <w:sz w:val="24"/>
          <w:szCs w:val="24"/>
        </w:rPr>
        <w:t xml:space="preserve">Justifica-se tal solicitação devido </w:t>
      </w:r>
      <w:r w:rsidR="00C12D38">
        <w:rPr>
          <w:rFonts w:ascii="Arial" w:hAnsi="Arial" w:cs="Arial"/>
          <w:sz w:val="24"/>
          <w:szCs w:val="24"/>
        </w:rPr>
        <w:t>ao desgaste sofrido com o uso e as intempéries, que fizeram com que a pintura ficasse apagada, tornando difícil sua visualização, em especial durante a noite.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13593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48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3A4F04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837A2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E16F-ADF6-4E13-8280-09F2CDFD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2021-08-31T01:33:00Z</dcterms:created>
  <dcterms:modified xsi:type="dcterms:W3CDTF">2021-08-31T01:34:00Z</dcterms:modified>
</cp:coreProperties>
</file>