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1A8C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24478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D45AF" w:rsidR="00244780">
        <w:rPr>
          <w:rFonts w:ascii="Bookman Old Style" w:hAnsi="Bookman Old Style" w:cs="Arial"/>
          <w:sz w:val="24"/>
          <w:szCs w:val="24"/>
          <w:lang w:val="pt"/>
        </w:rPr>
        <w:t>Rua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Antônio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>Barejan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Filho, altura do nº </w:t>
      </w:r>
      <w:r w:rsidR="00FA4E55">
        <w:rPr>
          <w:rFonts w:ascii="Bookman Old Style" w:hAnsi="Bookman Old Style" w:cs="Arial"/>
          <w:sz w:val="24"/>
          <w:szCs w:val="24"/>
          <w:lang w:val="pt"/>
        </w:rPr>
        <w:t>4</w:t>
      </w:r>
      <w:r w:rsidR="00D058EF">
        <w:rPr>
          <w:rFonts w:ascii="Bookman Old Style" w:hAnsi="Bookman Old Style" w:cs="Arial"/>
          <w:sz w:val="24"/>
          <w:szCs w:val="24"/>
          <w:lang w:val="pt"/>
        </w:rPr>
        <w:t>93</w:t>
      </w:r>
      <w:bookmarkStart w:id="0" w:name="_GoBack"/>
      <w:bookmarkEnd w:id="0"/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, Parque Residencial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8513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058EF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A4E5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2021-06-14T19:22:00Z</dcterms:created>
  <dcterms:modified xsi:type="dcterms:W3CDTF">2021-08-30T14:36:00Z</dcterms:modified>
</cp:coreProperties>
</file>