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5F6E5E2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35651F" w:rsidR="0035651F">
        <w:rPr>
          <w:rFonts w:eastAsia="Calibri" w:cstheme="minorHAnsi"/>
          <w:sz w:val="24"/>
          <w:szCs w:val="24"/>
        </w:rPr>
        <w:t>Josias Pereira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4E0500" w:rsidR="004E0500">
        <w:rPr>
          <w:rFonts w:eastAsia="Calibri" w:cstheme="minorHAnsi"/>
          <w:sz w:val="24"/>
          <w:szCs w:val="24"/>
        </w:rPr>
        <w:t>764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35651F" w:rsidR="0035651F">
        <w:rPr>
          <w:rFonts w:eastAsia="Calibri" w:cstheme="minorHAnsi"/>
          <w:sz w:val="24"/>
          <w:szCs w:val="24"/>
        </w:rPr>
        <w:t>Vila Miranda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E17CA7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35651F" w:rsidP="001B3FB7" w14:paraId="012E2E50" w14:textId="705F355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67033" cy="2285302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11684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855" cy="229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B419F8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F75490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980685" w:rsidP="00F75490" w14:paraId="25DFE5C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17C4E3E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4A0A8B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71B8C"/>
    <w:rsid w:val="00176242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79A2"/>
    <w:rsid w:val="003A0FDD"/>
    <w:rsid w:val="003F5D49"/>
    <w:rsid w:val="00460A32"/>
    <w:rsid w:val="00493518"/>
    <w:rsid w:val="004A0A8B"/>
    <w:rsid w:val="004B2CC9"/>
    <w:rsid w:val="004C1FB5"/>
    <w:rsid w:val="004D5B22"/>
    <w:rsid w:val="004E0500"/>
    <w:rsid w:val="0051286F"/>
    <w:rsid w:val="005270C1"/>
    <w:rsid w:val="0058479E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822396"/>
    <w:rsid w:val="008346E8"/>
    <w:rsid w:val="00860A14"/>
    <w:rsid w:val="0089021B"/>
    <w:rsid w:val="008A7F1A"/>
    <w:rsid w:val="008B34BC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A7A65"/>
    <w:rsid w:val="00AD2284"/>
    <w:rsid w:val="00AE188C"/>
    <w:rsid w:val="00B419F8"/>
    <w:rsid w:val="00B4559C"/>
    <w:rsid w:val="00B50387"/>
    <w:rsid w:val="00BA44D7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E6193"/>
    <w:rsid w:val="00E8734F"/>
    <w:rsid w:val="00EE22A6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2021-08-16T16:53:00Z</dcterms:created>
  <dcterms:modified xsi:type="dcterms:W3CDTF">2021-08-30T11:27:00Z</dcterms:modified>
</cp:coreProperties>
</file>