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B127B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11671C" w:rsidR="0011671C">
        <w:rPr>
          <w:rFonts w:ascii="Arial" w:hAnsi="Arial" w:cs="Arial"/>
          <w:sz w:val="24"/>
        </w:rPr>
        <w:t xml:space="preserve">Rua </w:t>
      </w:r>
      <w:r w:rsidRPr="0011671C" w:rsidR="0011671C">
        <w:rPr>
          <w:rFonts w:ascii="Arial" w:hAnsi="Arial" w:cs="Arial"/>
          <w:sz w:val="24"/>
        </w:rPr>
        <w:t>Angelo</w:t>
      </w:r>
      <w:r w:rsidRPr="0011671C" w:rsidR="0011671C">
        <w:rPr>
          <w:rFonts w:ascii="Arial" w:hAnsi="Arial" w:cs="Arial"/>
          <w:sz w:val="24"/>
        </w:rPr>
        <w:t xml:space="preserve"> </w:t>
      </w:r>
      <w:r w:rsidRPr="0011671C" w:rsidR="0011671C">
        <w:rPr>
          <w:rFonts w:ascii="Arial" w:hAnsi="Arial" w:cs="Arial"/>
          <w:sz w:val="24"/>
        </w:rPr>
        <w:t>Tomazin</w:t>
      </w:r>
      <w:r w:rsidRPr="0011671C" w:rsidR="0011671C">
        <w:rPr>
          <w:rFonts w:ascii="Arial" w:hAnsi="Arial" w:cs="Arial"/>
          <w:sz w:val="24"/>
        </w:rPr>
        <w:t>, 130a - Parque da Amizade (Nova Veneza), Sumaré - SP, 13177-416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44311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631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1671C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10C87"/>
    <w:rsid w:val="0042249C"/>
    <w:rsid w:val="00441B69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2021-08-25T14:36:00Z</dcterms:created>
  <dcterms:modified xsi:type="dcterms:W3CDTF">2021-08-25T14:36:00Z</dcterms:modified>
</cp:coreProperties>
</file>