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33C478E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reforma do Bueiro situado à Rua Senhorinha Constância Soares, 345 – </w:t>
      </w:r>
      <w:r w:rsidR="003A70E2">
        <w:rPr>
          <w:rFonts w:ascii="Times New Roman" w:hAnsi="Times New Roman" w:cs="Times New Roman"/>
          <w:sz w:val="28"/>
          <w:szCs w:val="28"/>
        </w:rPr>
        <w:t>Pq</w:t>
      </w:r>
      <w:r w:rsidR="003A70E2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Bandeirantes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604DF">
        <w:rPr>
          <w:rFonts w:ascii="Times New Roman" w:hAnsi="Times New Roman" w:cs="Times New Roman"/>
          <w:sz w:val="28"/>
          <w:szCs w:val="28"/>
        </w:rPr>
        <w:t>oferece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>altos</w:t>
      </w:r>
      <w:r w:rsidR="003604DF">
        <w:rPr>
          <w:rFonts w:ascii="Times New Roman" w:hAnsi="Times New Roman" w:cs="Times New Roman"/>
          <w:sz w:val="28"/>
          <w:szCs w:val="28"/>
        </w:rPr>
        <w:t xml:space="preserve"> riscos aos que ali trafegam</w:t>
      </w:r>
      <w:r w:rsidR="0081450B">
        <w:rPr>
          <w:rFonts w:ascii="Times New Roman" w:hAnsi="Times New Roman" w:cs="Times New Roman"/>
          <w:sz w:val="28"/>
          <w:szCs w:val="28"/>
        </w:rPr>
        <w:t xml:space="preserve">, </w:t>
      </w:r>
      <w:r w:rsidR="003A70E2">
        <w:rPr>
          <w:rFonts w:ascii="Times New Roman" w:hAnsi="Times New Roman" w:cs="Times New Roman"/>
          <w:sz w:val="28"/>
          <w:szCs w:val="28"/>
        </w:rPr>
        <w:t>principalmente a ciclistas e motociclistas, além de não filtrar sujeiras q podem entupir as galerias de águas pluviais</w:t>
      </w:r>
      <w:r>
        <w:rPr>
          <w:rFonts w:ascii="Times New Roman" w:hAnsi="Times New Roman" w:cs="Times New Roman"/>
          <w:sz w:val="28"/>
          <w:szCs w:val="28"/>
        </w:rPr>
        <w:t>. Segue abaixo imagem ilustrativa:</w:t>
      </w:r>
    </w:p>
    <w:p w:rsidR="005F5D17" w:rsidP="005F5D17" w14:paraId="1822B311" w14:textId="6403404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3A70E2">
        <w:rPr>
          <w:noProof/>
        </w:rPr>
        <w:t xml:space="preserve">                        </w:t>
      </w:r>
      <w:r>
        <w:rPr>
          <w:noProof/>
        </w:rPr>
        <w:t xml:space="preserve"> </w:t>
      </w:r>
      <w:r w:rsidRPr="00506408" w:rsidR="00506408">
        <w:rPr>
          <w:noProof/>
        </w:rPr>
        <w:t xml:space="preserve"> </w:t>
      </w:r>
      <w:r w:rsidRPr="0081450B" w:rsidR="0081450B">
        <w:rPr>
          <w:noProof/>
        </w:rPr>
        <w:t xml:space="preserve"> </w:t>
      </w:r>
      <w:r w:rsidR="003A70E2">
        <w:rPr>
          <w:noProof/>
        </w:rPr>
        <w:drawing>
          <wp:inline distT="0" distB="0" distL="0" distR="0">
            <wp:extent cx="3284317" cy="1952625"/>
            <wp:effectExtent l="0" t="0" r="0" b="0"/>
            <wp:docPr id="1577505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898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041" cy="195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1450B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6776"/>
    <w:rsid w:val="00CD6B58"/>
    <w:rsid w:val="00CF401E"/>
    <w:rsid w:val="00D07B9C"/>
    <w:rsid w:val="00EC228E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2021-08-26T14:15:00Z</dcterms:created>
  <dcterms:modified xsi:type="dcterms:W3CDTF">2021-08-26T14:15:00Z</dcterms:modified>
</cp:coreProperties>
</file>