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pedestre / pare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de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4426B7">
        <w:rPr>
          <w:rFonts w:ascii="Times New Roman" w:eastAsia="Times New Roman" w:hAnsi="Times New Roman"/>
          <w:noProof/>
          <w:sz w:val="28"/>
          <w:szCs w:val="28"/>
          <w:lang w:eastAsia="pt-BR"/>
        </w:rPr>
        <w:t>UBS São Judas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12290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0347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70aeed781f41f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ff4cb019-3c59-48f3-a9ef-ba106e124481.png" Id="Rc00992d806b649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f4cb019-3c59-48f3-a9ef-ba106e124481.png" Id="Rf270aeed781f41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