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F32AC1" w:rsidP="00F32AC1" w14:paraId="0ED7E8D4" w14:textId="2AE3C0E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3A5CFD">
        <w:rPr>
          <w:rFonts w:ascii="Tahoma" w:hAnsi="Tahoma" w:cs="Tahoma"/>
          <w:b/>
          <w:bCs/>
          <w:sz w:val="24"/>
          <w:szCs w:val="24"/>
        </w:rPr>
        <w:t xml:space="preserve">Rua César </w:t>
      </w:r>
      <w:r w:rsidRPr="003A5CFD">
        <w:rPr>
          <w:rFonts w:ascii="Tahoma" w:hAnsi="Tahoma" w:cs="Tahoma"/>
          <w:b/>
          <w:bCs/>
          <w:sz w:val="24"/>
          <w:szCs w:val="24"/>
        </w:rPr>
        <w:t>Biondo</w:t>
      </w:r>
      <w:r w:rsidRPr="009654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</w:t>
      </w:r>
      <w:r>
        <w:rPr>
          <w:rFonts w:ascii="Tahoma" w:hAnsi="Tahoma" w:cs="Tahoma"/>
          <w:sz w:val="24"/>
          <w:szCs w:val="24"/>
        </w:rPr>
        <w:t xml:space="preserve">frente ao número 152 </w:t>
      </w:r>
      <w:r>
        <w:rPr>
          <w:rFonts w:ascii="Tahoma" w:hAnsi="Tahoma" w:cs="Tahoma"/>
          <w:sz w:val="24"/>
          <w:szCs w:val="24"/>
        </w:rPr>
        <w:t xml:space="preserve">no </w:t>
      </w:r>
      <w:r w:rsidRPr="00965495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F05090" w:rsidP="00F32AC1" w14:paraId="63976477" w14:textId="7F95D76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  <w:bookmarkStart w:id="1" w:name="_GoBack"/>
      <w:bookmarkEnd w:id="1"/>
    </w:p>
    <w:p w:rsidR="008668C1" w:rsidP="00F05090" w14:paraId="08832176" w14:textId="6FC0755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22F1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1322F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436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657E"/>
    <w:rsid w:val="00156CF8"/>
    <w:rsid w:val="003A5CFD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C00C1E"/>
    <w:rsid w:val="00C36776"/>
    <w:rsid w:val="00CD6B58"/>
    <w:rsid w:val="00CE03F9"/>
    <w:rsid w:val="00CF401E"/>
    <w:rsid w:val="00F05090"/>
    <w:rsid w:val="00F27F0E"/>
    <w:rsid w:val="00F32AC1"/>
    <w:rsid w:val="00FF23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BF68D-5B3E-4210-AF8B-7ADBCF2E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2021-08-24T12:57:00Z</dcterms:created>
  <dcterms:modified xsi:type="dcterms:W3CDTF">2021-08-24T12:57:00Z</dcterms:modified>
</cp:coreProperties>
</file>