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695EA5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537B3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D6C77" w:rsidR="005D6C77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5D6C77" w:rsidR="006F6B44">
        <w:rPr>
          <w:rFonts w:ascii="Bookman Old Style" w:hAnsi="Bookman Old Style" w:cs="Arial"/>
          <w:sz w:val="24"/>
          <w:szCs w:val="24"/>
          <w:lang w:val="pt"/>
        </w:rPr>
        <w:t>Antônio</w:t>
      </w:r>
      <w:bookmarkStart w:id="0" w:name="_GoBack"/>
      <w:bookmarkEnd w:id="0"/>
      <w:r w:rsidRPr="005D6C77" w:rsidR="005D6C77">
        <w:rPr>
          <w:rFonts w:ascii="Bookman Old Style" w:hAnsi="Bookman Old Style" w:cs="Arial"/>
          <w:sz w:val="24"/>
          <w:szCs w:val="24"/>
          <w:lang w:val="pt"/>
        </w:rPr>
        <w:t xml:space="preserve"> Manoel de Almeida, altura do nº 93, Parque Residencial Casarão.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29F50F1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37B39">
        <w:rPr>
          <w:rFonts w:ascii="Bookman Old Style" w:hAnsi="Bookman Old Style" w:cs="Arial"/>
          <w:sz w:val="24"/>
          <w:szCs w:val="24"/>
          <w:lang w:val="pt"/>
        </w:rPr>
        <w:t>24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303482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2021-06-14T19:22:00Z</dcterms:created>
  <dcterms:modified xsi:type="dcterms:W3CDTF">2021-08-24T12:45:00Z</dcterms:modified>
</cp:coreProperties>
</file>