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FBC822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C5505C">
        <w:rPr>
          <w:rFonts w:ascii="Arial" w:eastAsia="MS Mincho" w:hAnsi="Arial" w:cs="Arial"/>
          <w:b/>
          <w:bCs/>
          <w:sz w:val="28"/>
          <w:szCs w:val="28"/>
        </w:rPr>
        <w:t>Alípio Cassiano Dutra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5505C">
        <w:rPr>
          <w:rFonts w:ascii="Arial" w:eastAsia="MS Mincho" w:hAnsi="Arial" w:cs="Arial"/>
          <w:b/>
          <w:bCs/>
          <w:sz w:val="28"/>
          <w:szCs w:val="28"/>
        </w:rPr>
        <w:t>na altura do n° 95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C5505C">
        <w:rPr>
          <w:rFonts w:ascii="Arial" w:eastAsia="MS Mincho" w:hAnsi="Arial" w:cs="Arial"/>
          <w:b/>
          <w:bCs/>
          <w:sz w:val="28"/>
          <w:szCs w:val="28"/>
        </w:rPr>
        <w:t xml:space="preserve">Conjunto Habitacional Ângelo </w:t>
      </w:r>
      <w:r w:rsidR="00C5505C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D7FBE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61471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A06CF2"/>
    <w:rsid w:val="00AE6AEE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C3CF-87EA-4048-9634-114B1FAF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2021-08-23T13:17:00Z</dcterms:created>
  <dcterms:modified xsi:type="dcterms:W3CDTF">2021-08-23T13:17:00Z</dcterms:modified>
</cp:coreProperties>
</file>