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5A54" w14:textId="77777777" w:rsidR="006566E8" w:rsidRDefault="006566E8" w:rsidP="006566E8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permStart w:id="1034772240" w:edGrp="everyone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“Dispõe sobre a vedação a cargos efetivos ou em comissão, empregos e funções Públicas no Município de Sumaré/SP, nos casos que especifica, e da outras providencias”.</w:t>
      </w:r>
    </w:p>
    <w:p w14:paraId="4EB51936" w14:textId="77777777" w:rsidR="006566E8" w:rsidRDefault="006566E8" w:rsidP="006566E8">
      <w:pPr>
        <w:tabs>
          <w:tab w:val="left" w:pos="567"/>
        </w:tabs>
        <w:spacing w:line="240" w:lineRule="auto"/>
        <w:contextualSpacing/>
        <w:jc w:val="both"/>
        <w:rPr>
          <w:rStyle w:val="fontstyle01"/>
          <w:rFonts w:ascii="Arial" w:hAnsi="Arial"/>
          <w:sz w:val="24"/>
          <w:szCs w:val="24"/>
        </w:rPr>
      </w:pP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01"/>
          <w:rFonts w:ascii="Arial" w:hAnsi="Arial" w:cs="Arial"/>
          <w:sz w:val="24"/>
          <w:szCs w:val="24"/>
        </w:rPr>
        <w:t>A Câmara Municipal de Sumaré DECRETA:</w:t>
      </w:r>
    </w:p>
    <w:p w14:paraId="14951E83" w14:textId="77777777" w:rsidR="006566E8" w:rsidRDefault="006566E8" w:rsidP="006566E8">
      <w:pPr>
        <w:tabs>
          <w:tab w:val="left" w:pos="567"/>
        </w:tabs>
        <w:spacing w:line="240" w:lineRule="auto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14:paraId="37C03EAA" w14:textId="77777777" w:rsidR="006566E8" w:rsidRDefault="006566E8" w:rsidP="006566E8">
      <w:pPr>
        <w:tabs>
          <w:tab w:val="left" w:pos="567"/>
        </w:tabs>
        <w:spacing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 xml:space="preserve">Art. 1º - Fica vedado às pessoas condenadas pela prática de crimes relacionados à pedofilia e a violência doméstica, por decisão colegiada, o acesso a cargos, efeti8vos ou em comissão, empregos ou funções públicas no município de Sumaré/SP. </w:t>
      </w:r>
    </w:p>
    <w:p w14:paraId="6530C6A3" w14:textId="77777777" w:rsidR="006566E8" w:rsidRDefault="006566E8" w:rsidP="006566E8">
      <w:pPr>
        <w:tabs>
          <w:tab w:val="left" w:pos="567"/>
        </w:tabs>
        <w:spacing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14:paraId="1B4154FA" w14:textId="77777777" w:rsidR="006566E8" w:rsidRDefault="006566E8" w:rsidP="006566E8">
      <w:pPr>
        <w:tabs>
          <w:tab w:val="left" w:pos="567"/>
        </w:tabs>
        <w:spacing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§1º Considera-se crimes relacionados à pedofilia aqueles descritos nos artigos 217-A,218,218-A E 218-B, do Decreto Lei nº 2.848, de 07 de dezembro de 1.940(Código Penal) e nos artigos 240,241,241-A, 241- B, 241-C, 241-C, 241-D e 241-E, da Lei 8.069 de 13 de julho de 1.990 (Estatuto da criança e do Adolescente).</w:t>
      </w:r>
    </w:p>
    <w:p w14:paraId="3465B4AA" w14:textId="77777777" w:rsidR="006566E8" w:rsidRDefault="006566E8" w:rsidP="006566E8">
      <w:pPr>
        <w:tabs>
          <w:tab w:val="left" w:pos="567"/>
        </w:tabs>
        <w:spacing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14:paraId="3CD0C04A" w14:textId="77777777" w:rsidR="006566E8" w:rsidRDefault="006566E8" w:rsidP="006566E8">
      <w:pPr>
        <w:tabs>
          <w:tab w:val="left" w:pos="567"/>
        </w:tabs>
        <w:spacing w:after="0" w:line="240" w:lineRule="auto"/>
        <w:ind w:left="567" w:firstLine="284"/>
        <w:contextualSpacing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 xml:space="preserve">§2º Considera-se crime relacionado à violência </w:t>
      </w:r>
      <w:commentRangeStart w:id="0"/>
      <w:r>
        <w:rPr>
          <w:rStyle w:val="fontstyle01"/>
          <w:rFonts w:ascii="Arial" w:hAnsi="Arial" w:cs="Arial"/>
          <w:sz w:val="24"/>
          <w:szCs w:val="24"/>
        </w:rPr>
        <w:t>doméstica</w:t>
      </w:r>
      <w:commentRangeEnd w:id="0"/>
      <w:r>
        <w:rPr>
          <w:rStyle w:val="Refdecomentrio"/>
        </w:rPr>
        <w:commentReference w:id="0"/>
      </w:r>
      <w:r>
        <w:rPr>
          <w:rStyle w:val="fontstyle01"/>
          <w:rFonts w:ascii="Arial" w:hAnsi="Arial" w:cs="Arial"/>
          <w:sz w:val="24"/>
          <w:szCs w:val="24"/>
        </w:rPr>
        <w:t xml:space="preserve"> aquele descrito no artigo 129, § 9º do Código Penal.</w:t>
      </w:r>
    </w:p>
    <w:p w14:paraId="2F6DAB41" w14:textId="77777777" w:rsidR="006566E8" w:rsidRDefault="006566E8" w:rsidP="006566E8">
      <w:pPr>
        <w:tabs>
          <w:tab w:val="left" w:pos="567"/>
        </w:tabs>
        <w:spacing w:after="0" w:line="240" w:lineRule="auto"/>
        <w:ind w:left="567" w:firstLine="284"/>
        <w:contextualSpacing/>
        <w:rPr>
          <w:rStyle w:val="fontstyle01"/>
          <w:rFonts w:ascii="Arial" w:hAnsi="Arial" w:cs="Arial"/>
          <w:sz w:val="24"/>
          <w:szCs w:val="24"/>
        </w:rPr>
      </w:pPr>
    </w:p>
    <w:p w14:paraId="1D4FA452" w14:textId="77777777" w:rsidR="006566E8" w:rsidRDefault="006566E8" w:rsidP="006566E8">
      <w:pPr>
        <w:spacing w:line="240" w:lineRule="auto"/>
        <w:ind w:firstLine="851"/>
        <w:contextualSpacing/>
        <w:jc w:val="both"/>
      </w:pPr>
      <w:r>
        <w:rPr>
          <w:rStyle w:val="fontstyle01"/>
          <w:rFonts w:ascii="Arial" w:hAnsi="Arial" w:cs="Arial"/>
          <w:sz w:val="24"/>
          <w:szCs w:val="24"/>
        </w:rPr>
        <w:t>Art. 2º - O Executivo Municipal regulamentará esta Lei no prazo de 90 (noventa) dias, contados da data de sua publicação.</w:t>
      </w:r>
    </w:p>
    <w:p w14:paraId="135FB11D" w14:textId="77777777" w:rsidR="006566E8" w:rsidRDefault="006566E8" w:rsidP="006566E8">
      <w:pPr>
        <w:tabs>
          <w:tab w:val="left" w:pos="567"/>
        </w:tabs>
        <w:spacing w:line="240" w:lineRule="auto"/>
        <w:ind w:firstLine="851"/>
        <w:contextualSpacing/>
        <w:jc w:val="both"/>
        <w:rPr>
          <w:rStyle w:val="fontstyle01"/>
          <w:rFonts w:ascii="Arial" w:hAnsi="Arial"/>
          <w:sz w:val="24"/>
          <w:szCs w:val="24"/>
        </w:rPr>
      </w:pPr>
    </w:p>
    <w:p w14:paraId="591A5869" w14:textId="77777777" w:rsidR="006566E8" w:rsidRDefault="006566E8" w:rsidP="006566E8">
      <w:pPr>
        <w:tabs>
          <w:tab w:val="left" w:pos="567"/>
        </w:tabs>
        <w:spacing w:line="24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Art. 3</w:t>
      </w:r>
      <w:proofErr w:type="gramStart"/>
      <w:r>
        <w:rPr>
          <w:rStyle w:val="fontstyle01"/>
          <w:rFonts w:ascii="Arial" w:hAnsi="Arial" w:cs="Arial"/>
          <w:sz w:val="24"/>
          <w:szCs w:val="24"/>
        </w:rPr>
        <w:t>º  Esta</w:t>
      </w:r>
      <w:proofErr w:type="gramEnd"/>
      <w:r>
        <w:rPr>
          <w:rStyle w:val="fontstyle01"/>
          <w:rFonts w:ascii="Arial" w:hAnsi="Arial" w:cs="Arial"/>
          <w:sz w:val="24"/>
          <w:szCs w:val="24"/>
        </w:rPr>
        <w:t xml:space="preserve"> Lei entra em vigor na data de sua publicação.</w:t>
      </w:r>
    </w:p>
    <w:p w14:paraId="62BE9ACB" w14:textId="77777777" w:rsidR="006566E8" w:rsidRDefault="006566E8" w:rsidP="006566E8">
      <w:pPr>
        <w:spacing w:line="240" w:lineRule="auto"/>
        <w:ind w:firstLine="851"/>
        <w:contextualSpacing/>
        <w:jc w:val="both"/>
      </w:pPr>
    </w:p>
    <w:p w14:paraId="4545581B" w14:textId="77777777" w:rsidR="006566E8" w:rsidRDefault="006566E8" w:rsidP="006566E8">
      <w:pPr>
        <w:spacing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1051CF0A" w14:textId="77777777" w:rsidR="006566E8" w:rsidRDefault="006566E8" w:rsidP="006566E8">
      <w:pPr>
        <w:spacing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agosto de 2021.</w:t>
      </w:r>
    </w:p>
    <w:p w14:paraId="2D807432" w14:textId="77777777" w:rsidR="006566E8" w:rsidRDefault="006566E8" w:rsidP="006566E8">
      <w:pPr>
        <w:ind w:firstLine="708"/>
        <w:rPr>
          <w:rFonts w:ascii="Arial" w:hAnsi="Arial" w:cs="Arial"/>
          <w:sz w:val="24"/>
          <w:szCs w:val="24"/>
        </w:rPr>
      </w:pPr>
    </w:p>
    <w:p w14:paraId="33F67988" w14:textId="1F23128F" w:rsidR="006566E8" w:rsidRDefault="006566E8" w:rsidP="006566E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0CB5E7" wp14:editId="4B1FD45F">
            <wp:extent cx="1363980" cy="1615440"/>
            <wp:effectExtent l="0" t="0" r="762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284E" w14:textId="77777777" w:rsidR="006566E8" w:rsidRDefault="006566E8" w:rsidP="006566E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14:paraId="6E940044" w14:textId="77777777" w:rsidR="006566E8" w:rsidRDefault="006566E8" w:rsidP="006566E8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DB18EE" w14:textId="77777777" w:rsidR="006566E8" w:rsidRDefault="006566E8" w:rsidP="006566E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 Presidente e pares, considerando que o projeto em questão, tem objetivo de proibir o acesso a cargos, empregos e funções públicas no âmbito Municipal de pessoas que já foram condenadas por decisão colegiada penal no estado de São Paulo.</w:t>
      </w:r>
    </w:p>
    <w:p w14:paraId="76582F69" w14:textId="77777777" w:rsidR="006566E8" w:rsidRDefault="006566E8" w:rsidP="006566E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presente projeto é uma forma de selecionar melhor as pessoas que ingressam na administração pública, e bem sabemos que a pedofilia é um a forma doentia de satisfação sexual. Trata-se de uma perversão, um desvio sexual., que leva um </w:t>
      </w:r>
      <w:proofErr w:type="spellStart"/>
      <w:r>
        <w:rPr>
          <w:rFonts w:ascii="Arial" w:hAnsi="Arial" w:cs="Arial"/>
          <w:sz w:val="24"/>
          <w:szCs w:val="24"/>
        </w:rPr>
        <w:t>individuo</w:t>
      </w:r>
      <w:proofErr w:type="spellEnd"/>
      <w:r>
        <w:rPr>
          <w:rFonts w:ascii="Arial" w:hAnsi="Arial" w:cs="Arial"/>
          <w:sz w:val="24"/>
          <w:szCs w:val="24"/>
        </w:rPr>
        <w:t xml:space="preserve"> adulto a se sentir sexualmente atraído por crianças.</w:t>
      </w:r>
    </w:p>
    <w:p w14:paraId="301FBDE4" w14:textId="77777777" w:rsidR="006566E8" w:rsidRDefault="006566E8" w:rsidP="006566E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da divergência conceitual entre médicos e psicanalistas, tendo como base a Classificação Internacional de Doenças da Organização Mundial de Saúde, e no item F65.4, define pedofilia como </w:t>
      </w:r>
      <w:proofErr w:type="spellStart"/>
      <w:r>
        <w:rPr>
          <w:rFonts w:ascii="Arial" w:hAnsi="Arial" w:cs="Arial"/>
          <w:sz w:val="24"/>
          <w:szCs w:val="24"/>
        </w:rPr>
        <w:t>preferencia</w:t>
      </w:r>
      <w:proofErr w:type="spellEnd"/>
      <w:r>
        <w:rPr>
          <w:rFonts w:ascii="Arial" w:hAnsi="Arial" w:cs="Arial"/>
          <w:sz w:val="24"/>
          <w:szCs w:val="24"/>
        </w:rPr>
        <w:t xml:space="preserve"> sexual por crianças, quer se trata de meninos, geralmente </w:t>
      </w:r>
      <w:proofErr w:type="spellStart"/>
      <w:r>
        <w:rPr>
          <w:rFonts w:ascii="Arial" w:hAnsi="Arial" w:cs="Arial"/>
          <w:sz w:val="24"/>
          <w:szCs w:val="24"/>
        </w:rPr>
        <w:t>pré</w:t>
      </w:r>
      <w:proofErr w:type="spellEnd"/>
      <w:r>
        <w:rPr>
          <w:rFonts w:ascii="Arial" w:hAnsi="Arial" w:cs="Arial"/>
          <w:sz w:val="24"/>
          <w:szCs w:val="24"/>
        </w:rPr>
        <w:t>-púberes ou início da puberdade.</w:t>
      </w:r>
    </w:p>
    <w:p w14:paraId="4CC49949" w14:textId="77777777" w:rsidR="006566E8" w:rsidRDefault="006566E8" w:rsidP="006566E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no âmbito Jurídico, vemos que a pedofilia é conceituada como abuso sexual de crianças e adolescentes, ensejando inúmeros crimes previstos nas legislações vigentes no Brasil, sejam no Eca ou no Código Penal. </w:t>
      </w:r>
    </w:p>
    <w:p w14:paraId="2D396DF9" w14:textId="77777777" w:rsidR="006566E8" w:rsidRDefault="006566E8" w:rsidP="006566E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Enquanto que a violência doméstica, um crime frequente e de forma velada e praticada no âmbito doméstico, isto é, no próprio ambiente familiar entre indivíduos unidos por parentesco civil (marido mulher, sogra, padrastos, tios) ou parentesco natural (pai, mãe, filhos, irmãos, etc.)</w:t>
      </w:r>
    </w:p>
    <w:p w14:paraId="0F3CA4E1" w14:textId="77777777" w:rsidR="006566E8" w:rsidRDefault="006566E8" w:rsidP="006566E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Inclui-se ainda diversas praticas, como o abuso sexual contra crianças, maus-tratos contra idoso e violência contra a mulher e contra o homem e em muitas vezes nos processos de separação ou rompimento da relação conjugal, além da violência sexual contra parceiros. </w:t>
      </w:r>
    </w:p>
    <w:p w14:paraId="248E00CA" w14:textId="77777777" w:rsidR="006566E8" w:rsidRDefault="006566E8" w:rsidP="006566E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o projeto em questão é de relevante cunho social, legal e de grande importância para a população da nossa cidade.</w:t>
      </w:r>
    </w:p>
    <w:p w14:paraId="76C10FEF" w14:textId="77777777" w:rsidR="006566E8" w:rsidRDefault="006566E8" w:rsidP="006566E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Sendo assim, coloco para apreciação desta casa para aprovação dos nobres pares.</w:t>
      </w:r>
    </w:p>
    <w:p w14:paraId="678D39C2" w14:textId="77777777" w:rsidR="006566E8" w:rsidRDefault="006566E8" w:rsidP="006566E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peço aos meus pares que aprovem com a maior brevidade a lei proposta.</w:t>
      </w:r>
    </w:p>
    <w:p w14:paraId="2FEDC415" w14:textId="77777777" w:rsidR="006566E8" w:rsidRDefault="006566E8" w:rsidP="006566E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18 de agosto de 2021 </w:t>
      </w:r>
    </w:p>
    <w:p w14:paraId="4F883617" w14:textId="77777777" w:rsidR="006566E8" w:rsidRDefault="006566E8" w:rsidP="006566E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ermEnd w:id="1034772240"/>
    <w:p w14:paraId="07A8F1E3" w14:textId="33A44AA0" w:rsidR="006D1E9A" w:rsidRPr="00601B0A" w:rsidRDefault="006D1E9A" w:rsidP="00601B0A"/>
    <w:sectPr w:rsidR="006D1E9A" w:rsidRPr="00601B0A" w:rsidSect="006264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lene rodrigues" w:date="2021-08-18T16:41:00Z" w:initials="mr">
    <w:p w14:paraId="378FEFBD" w14:textId="77777777" w:rsidR="006566E8" w:rsidRDefault="006566E8" w:rsidP="006566E8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8FEF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4E01" w16cex:dateUtc="2021-08-23T1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8FEFBD" w16cid:durableId="24CE4E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0F8B" w14:textId="77777777" w:rsidR="00CD7B3E" w:rsidRDefault="00CD7B3E">
      <w:pPr>
        <w:spacing w:after="0" w:line="240" w:lineRule="auto"/>
      </w:pPr>
      <w:r>
        <w:separator/>
      </w:r>
    </w:p>
  </w:endnote>
  <w:endnote w:type="continuationSeparator" w:id="0">
    <w:p w14:paraId="1AC18A7D" w14:textId="77777777" w:rsidR="00CD7B3E" w:rsidRDefault="00CD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03D0C8C3" w14:textId="61B77F27" w:rsidR="00626437" w:rsidRPr="006D1E9A" w:rsidRDefault="00CD7B3E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49511" wp14:editId="54A79B3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CD7B3E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9E20" w14:textId="77777777" w:rsidR="00CD7B3E" w:rsidRDefault="00CD7B3E">
      <w:pPr>
        <w:spacing w:after="0" w:line="240" w:lineRule="auto"/>
      </w:pPr>
      <w:r>
        <w:separator/>
      </w:r>
    </w:p>
  </w:footnote>
  <w:footnote w:type="continuationSeparator" w:id="0">
    <w:p w14:paraId="5A730FA8" w14:textId="77777777" w:rsidR="00CD7B3E" w:rsidRDefault="00CD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AE81" w14:textId="77777777" w:rsidR="006566E8" w:rsidRDefault="006566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CD7B3E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FD2DCFB" wp14:editId="1774669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791A8A4" wp14:editId="59FF955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D10E473" wp14:editId="4C18F24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E714" w14:textId="77777777" w:rsidR="006566E8" w:rsidRDefault="006566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lene rodrigues">
    <w15:presenceInfo w15:providerId="Windows Live" w15:userId="a87f668eaf4f62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566E8"/>
    <w:rsid w:val="006C41A4"/>
    <w:rsid w:val="006D1E9A"/>
    <w:rsid w:val="00822396"/>
    <w:rsid w:val="00A06CF2"/>
    <w:rsid w:val="00AE6AEE"/>
    <w:rsid w:val="00C00C1E"/>
    <w:rsid w:val="00C36776"/>
    <w:rsid w:val="00CD6B58"/>
    <w:rsid w:val="00CD7B3E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6E8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656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66E8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6566E8"/>
    <w:rPr>
      <w:sz w:val="16"/>
      <w:szCs w:val="16"/>
    </w:rPr>
  </w:style>
  <w:style w:type="character" w:customStyle="1" w:styleId="fontstyle01">
    <w:name w:val="fontstyle01"/>
    <w:basedOn w:val="Fontepargpadro"/>
    <w:rsid w:val="006566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2606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2021-08-23T19:41:00Z</dcterms:modified>
</cp:coreProperties>
</file>