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E60BD" w:rsidP="00C26CAD" w14:paraId="79FFD4D6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permStart w:id="0" w:edGrp="everyone"/>
    </w:p>
    <w:p w:rsidR="0006261C" w:rsidRPr="00C26CAD" w:rsidP="00C26CAD" w14:paraId="190CAF0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 w:rsidRPr="00C26CAD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EXMO. SR. PRESIDENTE DA CÂMARA MUNICIPAL DE SUMARÉ</w:t>
      </w:r>
    </w:p>
    <w:p w:rsidR="0006261C" w:rsidRPr="00C26CAD" w:rsidP="0006261C" w14:paraId="16A42831" w14:textId="77777777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C26CA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               </w:t>
      </w:r>
    </w:p>
    <w:p w:rsidR="0006261C" w:rsidRPr="00C26CAD" w:rsidP="0006261C" w14:paraId="32A6A88F" w14:textId="77777777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3D71D7" w:rsidP="0006261C" w14:paraId="1A8CB7FF" w14:textId="0A917D42">
      <w:pPr>
        <w:shd w:val="clear" w:color="auto" w:fill="FFFFFF"/>
        <w:spacing w:after="0" w:line="276" w:lineRule="auto"/>
        <w:ind w:firstLine="1418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C26CA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Considerando que é </w:t>
      </w:r>
      <w:r w:rsidR="00C26CA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dever</w:t>
      </w:r>
      <w:r w:rsidRPr="00C26CA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desta Casa de Leis</w:t>
      </w:r>
      <w:r w:rsidR="00C26CA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</w:t>
      </w:r>
      <w:r w:rsidRPr="00C26CA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legislar no Município de Sumaré, bem como</w:t>
      </w:r>
      <w:r w:rsidR="00FE60B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</w:t>
      </w:r>
      <w:r w:rsidRPr="00C26CA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realizar a fiscalização dos serviços públicos </w:t>
      </w:r>
      <w:r w:rsidR="00C26CA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prestados na cidade, de maneira a</w:t>
      </w:r>
      <w:r w:rsidRPr="00C26CA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garantir sua </w:t>
      </w:r>
      <w:r w:rsidR="00C26CA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eficiência e </w:t>
      </w:r>
      <w:r w:rsidRPr="00C26CA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qualidade, </w:t>
      </w:r>
      <w:r w:rsidR="00C26CA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nestes incluso o</w:t>
      </w:r>
      <w:r w:rsidRPr="00C26CA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saneamento básico</w:t>
      </w:r>
      <w:r w:rsidR="00C26CA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</w:t>
      </w:r>
      <w:r w:rsidRPr="00C26CA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de responsabilidade da empresa concess</w:t>
      </w:r>
      <w:r w:rsidR="00CB546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ionária Odebrecht/BRK Ambiental;</w:t>
      </w:r>
      <w:r w:rsidRPr="00C26CA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</w:p>
    <w:p w:rsidR="00CB5467" w:rsidP="0006261C" w14:paraId="4D88C889" w14:textId="77777777">
      <w:pPr>
        <w:shd w:val="clear" w:color="auto" w:fill="FFFFFF"/>
        <w:spacing w:after="0" w:line="276" w:lineRule="auto"/>
        <w:ind w:firstLine="1418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052E6D" w:rsidP="00FE60BD" w14:paraId="34112467" w14:textId="058D34B1">
      <w:pPr>
        <w:shd w:val="clear" w:color="auto" w:fill="FFFFFF"/>
        <w:spacing w:after="0" w:line="276" w:lineRule="auto"/>
        <w:ind w:firstLine="1418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CONSIDERANDO </w:t>
      </w:r>
      <w:r w:rsidR="00562C44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que estão sendo </w:t>
      </w:r>
      <w:r w:rsidR="003D71D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feitos </w:t>
      </w:r>
      <w:r w:rsidR="00FE60B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reparos na</w:t>
      </w:r>
      <w:r w:rsidR="00CB546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tubulação </w:t>
      </w:r>
      <w:r w:rsidR="00FE60B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de água</w:t>
      </w:r>
      <w:r w:rsidR="00D522C4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/esgoto</w:t>
      </w:r>
      <w:r w:rsidR="00FE60B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562C44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desde o</w:t>
      </w:r>
      <w:r w:rsidR="003D71D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último mês pela </w:t>
      </w:r>
      <w:r w:rsidR="00CB546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Odebrecht/</w:t>
      </w:r>
      <w:r w:rsidR="003D71D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BRK </w:t>
      </w:r>
      <w:r w:rsidR="00CB546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Ambiental 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n</w:t>
      </w:r>
      <w:r w:rsidR="00FE60B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 Rua Antônio Carlos dos Santos, localizada n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</w:t>
      </w:r>
      <w:r w:rsidR="00562C44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bairro </w:t>
      </w:r>
      <w:r w:rsidR="002577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Jardim </w:t>
      </w:r>
      <w:r w:rsidR="002577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Calegari</w:t>
      </w:r>
      <w:r w:rsidR="002577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 na região de Nova Venez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</w:t>
      </w:r>
      <w:r w:rsidR="00FE60B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 assim como em diversas outras ruas do bairro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;</w:t>
      </w:r>
    </w:p>
    <w:p w:rsidR="00052E6D" w:rsidP="0006261C" w14:paraId="09E6998D" w14:textId="77777777">
      <w:pPr>
        <w:shd w:val="clear" w:color="auto" w:fill="FFFFFF"/>
        <w:spacing w:after="0" w:line="276" w:lineRule="auto"/>
        <w:ind w:firstLine="1418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3D71D7" w:rsidP="0006261C" w14:paraId="237B662A" w14:textId="0D57D559">
      <w:pPr>
        <w:shd w:val="clear" w:color="auto" w:fill="FFFFFF"/>
        <w:spacing w:after="0" w:line="276" w:lineRule="auto"/>
        <w:ind w:firstLine="1418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CONSIDERANDO </w:t>
      </w:r>
      <w:r w:rsidR="002577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que para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que estes reparos</w:t>
      </w:r>
      <w:r w:rsidR="002577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se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ja</w:t>
      </w:r>
      <w:r w:rsidR="002577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m executados, 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tem sido necessário realizar d</w:t>
      </w:r>
      <w:r w:rsidR="002577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iversas interferências no asfalto rece</w:t>
      </w:r>
      <w:r w:rsidR="003E592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ntemente reparado pela Prefeitura Municipal;</w:t>
      </w:r>
    </w:p>
    <w:p w:rsidR="003E592F" w:rsidP="0006261C" w14:paraId="76EB1339" w14:textId="77777777">
      <w:pPr>
        <w:shd w:val="clear" w:color="auto" w:fill="FFFFFF"/>
        <w:spacing w:after="0" w:line="276" w:lineRule="auto"/>
        <w:ind w:firstLine="1418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3E592F" w:rsidP="0006261C" w14:paraId="0D842BEC" w14:textId="2D172302">
      <w:pPr>
        <w:shd w:val="clear" w:color="auto" w:fill="FFFFFF"/>
        <w:spacing w:after="0" w:line="276" w:lineRule="auto"/>
        <w:ind w:firstLine="1418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CONSIDERANDO que </w:t>
      </w:r>
      <w:r w:rsidR="00052E6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os citado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s </w:t>
      </w:r>
      <w:r w:rsidR="00052E6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reparos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vêm sendo realizad</w:t>
      </w:r>
      <w:r w:rsidR="00052E6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s de forma </w:t>
      </w:r>
      <w:r w:rsidR="00052E6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inadequada, deixando os recortes finais fora do nível do restante da rua, conforme mostrado em fotos anexas;</w:t>
      </w:r>
    </w:p>
    <w:p w:rsidR="00052E6D" w:rsidP="0006261C" w14:paraId="6E5ADFBE" w14:textId="77777777">
      <w:pPr>
        <w:shd w:val="clear" w:color="auto" w:fill="FFFFFF"/>
        <w:spacing w:after="0" w:line="276" w:lineRule="auto"/>
        <w:ind w:firstLine="1418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052E6D" w:rsidP="0006261C" w14:paraId="3A331B9E" w14:textId="4E461629">
      <w:pPr>
        <w:shd w:val="clear" w:color="auto" w:fill="FFFFFF"/>
        <w:spacing w:after="0" w:line="276" w:lineRule="auto"/>
        <w:ind w:firstLine="1418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CONSIDERANDO</w:t>
      </w:r>
      <w:r w:rsidR="00CB546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 também,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que os reparos feitos pela BRK têm sido realizados com materiais não resistentes e com pouca espessura, de maneira que, mesmo tendo o serviço sido recentemente executado, diversos trechos já apresentam o asfalto arrancado devido à passagem dos veículos e às chuvas;</w:t>
      </w:r>
    </w:p>
    <w:p w:rsidR="00052E6D" w:rsidP="0006261C" w14:paraId="175FCCE5" w14:textId="77777777">
      <w:pPr>
        <w:shd w:val="clear" w:color="auto" w:fill="FFFFFF"/>
        <w:spacing w:after="0" w:line="276" w:lineRule="auto"/>
        <w:ind w:firstLine="1418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052E6D" w:rsidP="0006261C" w14:paraId="417765D3" w14:textId="7244D9A0">
      <w:pPr>
        <w:shd w:val="clear" w:color="auto" w:fill="FFFFFF"/>
        <w:spacing w:after="0" w:line="276" w:lineRule="auto"/>
        <w:ind w:firstLine="1418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CONSIDERANDO, ainda</w:t>
      </w:r>
      <w:r w:rsidR="00CB546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que é responsabilidade da concessionária de serviços de água e esgoto </w:t>
      </w:r>
      <w:r w:rsidRPr="00C26CAD" w:rsidR="00CB546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Odebrecht/BRK Ambiental</w:t>
      </w:r>
      <w:r w:rsidR="00CB546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reparar</w:t>
      </w:r>
      <w:r w:rsidR="008409E3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adequadamente</w:t>
      </w:r>
      <w:r w:rsidR="00CB546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os trechos do asfalto danificados pelas interferências necessárias para realizar os reparos na tubulação;</w:t>
      </w:r>
    </w:p>
    <w:p w:rsidR="00CB5467" w:rsidP="0006261C" w14:paraId="22111A2E" w14:textId="77777777">
      <w:pPr>
        <w:shd w:val="clear" w:color="auto" w:fill="FFFFFF"/>
        <w:spacing w:after="0" w:line="276" w:lineRule="auto"/>
        <w:ind w:firstLine="1418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CB5467" w:rsidP="0006261C" w14:paraId="1FF15EA5" w14:textId="4D3A61A1">
      <w:pPr>
        <w:shd w:val="clear" w:color="auto" w:fill="FFFFFF"/>
        <w:spacing w:after="0" w:line="276" w:lineRule="auto"/>
        <w:ind w:firstLine="1418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CONSIDERANDO</w:t>
      </w:r>
      <w:r w:rsidR="008409E3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 por fim,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que os serviços de Recape e Tapa-Buracos realizados recentemente pela Prefeitura Municipal deixaram a </w:t>
      </w:r>
      <w:r w:rsidR="00FE60B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Rua Antônio Carlos dos Santos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em</w:t>
      </w:r>
      <w:r w:rsidR="008409E3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perfeito estado de uso para os motoristas e pedestres e que os reparos feitos posteriormente pela Odebrecht/BRK Ambiental vêm causando novos estragos no asfalto;</w:t>
      </w:r>
    </w:p>
    <w:p w:rsidR="008409E3" w:rsidP="0006261C" w14:paraId="435D19DE" w14:textId="77777777">
      <w:pPr>
        <w:shd w:val="clear" w:color="auto" w:fill="FFFFFF"/>
        <w:spacing w:after="0" w:line="276" w:lineRule="auto"/>
        <w:ind w:firstLine="1418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8409E3" w:rsidP="0006261C" w14:paraId="1BA27FE9" w14:textId="4877E47E">
      <w:pPr>
        <w:shd w:val="clear" w:color="auto" w:fill="FFFFFF"/>
        <w:spacing w:after="0" w:line="276" w:lineRule="auto"/>
        <w:ind w:firstLine="1418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Venho por meio deste REQUERIMENTO, levantar os seguintes questionamentos à concessionária Odebrecht/BRK Ambiental:</w:t>
      </w:r>
    </w:p>
    <w:p w:rsidR="008409E3" w:rsidP="0006261C" w14:paraId="29214917" w14:textId="77777777">
      <w:pPr>
        <w:shd w:val="clear" w:color="auto" w:fill="FFFFFF"/>
        <w:spacing w:after="0" w:line="276" w:lineRule="auto"/>
        <w:ind w:firstLine="1418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6D1E9A" w:rsidRPr="00C26CAD" w:rsidP="00601B0A" w14:paraId="07A8F1E3" w14:textId="4EF06C9F">
      <w:pPr>
        <w:rPr>
          <w:rFonts w:ascii="Arial" w:hAnsi="Arial" w:cs="Arial"/>
        </w:rPr>
      </w:pPr>
    </w:p>
    <w:p w:rsidR="0006261C" w:rsidRPr="00C26CAD" w:rsidP="000E3733" w14:paraId="30701392" w14:textId="77777777">
      <w:pPr>
        <w:jc w:val="both"/>
        <w:rPr>
          <w:rFonts w:ascii="Arial" w:hAnsi="Arial" w:cs="Arial"/>
        </w:rPr>
      </w:pPr>
    </w:p>
    <w:p w:rsidR="0006261C" w:rsidP="000E3733" w14:paraId="28CF3AA9" w14:textId="29ED095E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 estado atual do asfalto d</w:t>
      </w:r>
      <w:r w:rsidRPr="00001A7F" w:rsidR="008409E3">
        <w:rPr>
          <w:rFonts w:ascii="Arial" w:hAnsi="Arial" w:cs="Arial"/>
          <w:sz w:val="24"/>
        </w:rPr>
        <w:t xml:space="preserve">a </w:t>
      </w:r>
      <w:r>
        <w:rPr>
          <w:rFonts w:ascii="Arial" w:hAnsi="Arial" w:cs="Arial"/>
          <w:sz w:val="24"/>
        </w:rPr>
        <w:t>Rua Antônio Carlos dos Santos</w:t>
      </w:r>
      <w:r w:rsidRPr="00001A7F" w:rsidR="008409E3">
        <w:rPr>
          <w:rFonts w:ascii="Arial" w:hAnsi="Arial" w:cs="Arial"/>
          <w:sz w:val="24"/>
        </w:rPr>
        <w:t xml:space="preserve"> </w:t>
      </w:r>
      <w:r w:rsidR="00D522C4">
        <w:rPr>
          <w:rFonts w:ascii="Arial" w:hAnsi="Arial" w:cs="Arial"/>
          <w:sz w:val="24"/>
        </w:rPr>
        <w:t xml:space="preserve">e das demais ruas do bairro </w:t>
      </w:r>
      <w:r w:rsidRPr="00001A7F" w:rsidR="008409E3">
        <w:rPr>
          <w:rFonts w:ascii="Arial" w:hAnsi="Arial" w:cs="Arial"/>
          <w:sz w:val="24"/>
        </w:rPr>
        <w:t xml:space="preserve">representa sua configuração final após a </w:t>
      </w:r>
      <w:r w:rsidR="00001A7F">
        <w:rPr>
          <w:rFonts w:ascii="Arial" w:hAnsi="Arial" w:cs="Arial"/>
          <w:sz w:val="24"/>
        </w:rPr>
        <w:t>conclusão</w:t>
      </w:r>
      <w:r w:rsidRPr="00001A7F" w:rsidR="008409E3">
        <w:rPr>
          <w:rFonts w:ascii="Arial" w:hAnsi="Arial" w:cs="Arial"/>
          <w:sz w:val="24"/>
        </w:rPr>
        <w:t xml:space="preserve"> das obras na tubulação de </w:t>
      </w:r>
      <w:r w:rsidR="00D522C4">
        <w:rPr>
          <w:rFonts w:ascii="Arial" w:hAnsi="Arial" w:cs="Arial"/>
          <w:sz w:val="24"/>
        </w:rPr>
        <w:t>água/</w:t>
      </w:r>
      <w:r w:rsidRPr="00001A7F" w:rsidR="008409E3">
        <w:rPr>
          <w:rFonts w:ascii="Arial" w:hAnsi="Arial" w:cs="Arial"/>
          <w:sz w:val="24"/>
        </w:rPr>
        <w:t>esgoto, ou seria apenas uma solução temporária?</w:t>
      </w:r>
    </w:p>
    <w:p w:rsidR="00001A7F" w:rsidRPr="00001A7F" w:rsidP="000E3733" w14:paraId="0B2B989F" w14:textId="77777777">
      <w:pPr>
        <w:jc w:val="both"/>
        <w:rPr>
          <w:rFonts w:ascii="Arial" w:hAnsi="Arial" w:cs="Arial"/>
          <w:sz w:val="24"/>
        </w:rPr>
      </w:pPr>
    </w:p>
    <w:p w:rsidR="008409E3" w:rsidP="000E3733" w14:paraId="3FDBAE77" w14:textId="74BB8A54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</w:rPr>
      </w:pPr>
      <w:r w:rsidRPr="00001A7F">
        <w:rPr>
          <w:rFonts w:ascii="Arial" w:hAnsi="Arial" w:cs="Arial"/>
          <w:sz w:val="24"/>
        </w:rPr>
        <w:t xml:space="preserve">Caso positivo, </w:t>
      </w:r>
      <w:r w:rsidRPr="00001A7F" w:rsidR="00001A7F">
        <w:rPr>
          <w:rFonts w:ascii="Arial" w:hAnsi="Arial" w:cs="Arial"/>
          <w:sz w:val="24"/>
        </w:rPr>
        <w:t>e esta seja a configuração final dos reparos no asfalto, solicito que seja realizado um estudo pela Odebrecht/BRK Ambiental com o intuito de fazer um levantamento dos locais nas condições apontadas após</w:t>
      </w:r>
      <w:r w:rsidR="00001A7F">
        <w:rPr>
          <w:rFonts w:ascii="Arial" w:hAnsi="Arial" w:cs="Arial"/>
          <w:sz w:val="24"/>
        </w:rPr>
        <w:t xml:space="preserve"> a finalização</w:t>
      </w:r>
      <w:r w:rsidRPr="00001A7F" w:rsidR="00001A7F">
        <w:rPr>
          <w:rFonts w:ascii="Arial" w:hAnsi="Arial" w:cs="Arial"/>
          <w:sz w:val="24"/>
        </w:rPr>
        <w:t xml:space="preserve"> </w:t>
      </w:r>
      <w:r w:rsidR="00001A7F">
        <w:rPr>
          <w:rFonts w:ascii="Arial" w:hAnsi="Arial" w:cs="Arial"/>
          <w:sz w:val="24"/>
        </w:rPr>
        <w:t>d</w:t>
      </w:r>
      <w:r w:rsidRPr="00001A7F" w:rsidR="00001A7F">
        <w:rPr>
          <w:rFonts w:ascii="Arial" w:hAnsi="Arial" w:cs="Arial"/>
          <w:sz w:val="24"/>
        </w:rPr>
        <w:t xml:space="preserve">as obras, </w:t>
      </w:r>
      <w:r w:rsidR="000E3733">
        <w:rPr>
          <w:rFonts w:ascii="Arial" w:hAnsi="Arial" w:cs="Arial"/>
          <w:sz w:val="24"/>
        </w:rPr>
        <w:t>de maneira</w:t>
      </w:r>
      <w:r w:rsidRPr="00001A7F" w:rsidR="00001A7F">
        <w:rPr>
          <w:rFonts w:ascii="Arial" w:hAnsi="Arial" w:cs="Arial"/>
          <w:sz w:val="24"/>
        </w:rPr>
        <w:t xml:space="preserve"> </w:t>
      </w:r>
      <w:r w:rsidR="00001A7F">
        <w:rPr>
          <w:rFonts w:ascii="Arial" w:hAnsi="Arial" w:cs="Arial"/>
          <w:sz w:val="24"/>
        </w:rPr>
        <w:t>que sejam refeitos tais</w:t>
      </w:r>
      <w:r w:rsidRPr="00001A7F" w:rsidR="00001A7F">
        <w:rPr>
          <w:rFonts w:ascii="Arial" w:hAnsi="Arial" w:cs="Arial"/>
          <w:sz w:val="24"/>
        </w:rPr>
        <w:t xml:space="preserve"> reparos, uma vez que as condições atuais dos serviços não atendem as necessidades de nossos cidadãos.</w:t>
      </w:r>
    </w:p>
    <w:p w:rsidR="00001A7F" w:rsidRPr="00001A7F" w:rsidP="000E3733" w14:paraId="1296DBCA" w14:textId="77777777">
      <w:pPr>
        <w:pStyle w:val="ListParagraph"/>
        <w:jc w:val="both"/>
        <w:rPr>
          <w:rFonts w:ascii="Arial" w:hAnsi="Arial" w:cs="Arial"/>
          <w:sz w:val="24"/>
        </w:rPr>
      </w:pPr>
    </w:p>
    <w:p w:rsidR="00001A7F" w:rsidRPr="00001A7F" w:rsidP="000E3733" w14:paraId="5ACA010B" w14:textId="77777777">
      <w:pPr>
        <w:jc w:val="both"/>
        <w:rPr>
          <w:rFonts w:ascii="Arial" w:hAnsi="Arial" w:cs="Arial"/>
          <w:sz w:val="24"/>
        </w:rPr>
      </w:pPr>
    </w:p>
    <w:p w:rsidR="00001A7F" w:rsidRPr="00001A7F" w:rsidP="000E3733" w14:paraId="27D002D9" w14:textId="10FE8123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</w:rPr>
      </w:pPr>
      <w:r w:rsidRPr="00001A7F">
        <w:rPr>
          <w:rFonts w:ascii="Arial" w:hAnsi="Arial" w:cs="Arial"/>
          <w:sz w:val="24"/>
        </w:rPr>
        <w:t xml:space="preserve">Caso negativo, </w:t>
      </w:r>
      <w:r>
        <w:rPr>
          <w:rFonts w:ascii="Arial" w:hAnsi="Arial" w:cs="Arial"/>
          <w:sz w:val="24"/>
        </w:rPr>
        <w:t xml:space="preserve">e estes reparos sejam apenas soluções temporárias, </w:t>
      </w:r>
      <w:r w:rsidRPr="00001A7F">
        <w:rPr>
          <w:rFonts w:ascii="Arial" w:hAnsi="Arial" w:cs="Arial"/>
          <w:sz w:val="24"/>
        </w:rPr>
        <w:t>quando serão realizados os reparos de maneira definitiva pela concessionária?</w:t>
      </w:r>
    </w:p>
    <w:p w:rsidR="0006261C" w:rsidRPr="00C26CAD" w:rsidP="000E3733" w14:paraId="6C7489E2" w14:textId="77777777">
      <w:pPr>
        <w:jc w:val="both"/>
        <w:rPr>
          <w:rFonts w:ascii="Arial" w:hAnsi="Arial" w:cs="Arial"/>
        </w:rPr>
      </w:pPr>
    </w:p>
    <w:p w:rsidR="0006261C" w:rsidRPr="00C26CAD" w:rsidP="000E3733" w14:paraId="13BBEE57" w14:textId="66F03315">
      <w:pPr>
        <w:shd w:val="clear" w:color="auto" w:fill="FFFFFF"/>
        <w:spacing w:after="0" w:line="276" w:lineRule="auto"/>
        <w:ind w:firstLine="1418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C26CA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Diante do exposto, e para que seja</w:t>
      </w:r>
      <w:r w:rsidR="00C26CA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m apresentadas respostas às questões</w:t>
      </w:r>
      <w:r w:rsidR="00E4332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feitas</w:t>
      </w:r>
      <w:r w:rsidRPr="00C26CA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</w:t>
      </w:r>
      <w:r w:rsidR="00C26CA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de maneira a dar solução aos problemas</w:t>
      </w:r>
      <w:r w:rsidR="00E4332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relatados</w:t>
      </w:r>
      <w:r w:rsidR="00C26CA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, </w:t>
      </w:r>
      <w:r w:rsidRPr="00C26CA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pelo presente e na forma regimental, </w:t>
      </w:r>
      <w:r w:rsidR="00C26CA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REQUEIRO</w:t>
      </w:r>
      <w:r w:rsidRPr="00C26CA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 após ouvido o Plenário, que seja oficiado o Exmo. Sr. Prefeito Municipal,</w:t>
      </w:r>
      <w:r w:rsidR="00E4332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001A7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Sr. </w:t>
      </w:r>
      <w:r w:rsidR="00E4332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Luiz Alfredo Castro </w:t>
      </w:r>
      <w:r w:rsidR="00E4332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Ruzza</w:t>
      </w:r>
      <w:r w:rsidR="00E4332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E4332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Dalben</w:t>
      </w:r>
      <w:r w:rsidR="00E4332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</w:t>
      </w:r>
      <w:r w:rsidRPr="00C26CA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e a ele solicitado que encaminhe à empresa ODEBRECHT/BRK AMBIENTAL os </w:t>
      </w:r>
      <w:r w:rsidR="00001A7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questionamentos </w:t>
      </w:r>
      <w:r w:rsidR="00C26CA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acima apresentados.</w:t>
      </w:r>
    </w:p>
    <w:p w:rsidR="0006261C" w:rsidP="00601B0A" w14:paraId="5478FE88" w14:textId="77777777">
      <w:pPr>
        <w:rPr>
          <w:rFonts w:ascii="Arial" w:hAnsi="Arial" w:cs="Arial"/>
        </w:rPr>
      </w:pPr>
    </w:p>
    <w:p w:rsidR="000E3733" w:rsidP="00601B0A" w14:paraId="1AE97EB7" w14:textId="77777777">
      <w:pPr>
        <w:rPr>
          <w:rFonts w:ascii="Arial" w:hAnsi="Arial" w:cs="Arial"/>
        </w:rPr>
      </w:pPr>
    </w:p>
    <w:p w:rsidR="000E3733" w:rsidRPr="000E3733" w:rsidP="000E3733" w14:paraId="0AAEF026" w14:textId="49203C5E">
      <w:pPr>
        <w:jc w:val="center"/>
        <w:rPr>
          <w:rFonts w:ascii="Arial" w:hAnsi="Arial" w:cs="Arial"/>
          <w:sz w:val="24"/>
        </w:rPr>
      </w:pPr>
      <w:r w:rsidRPr="000E3733">
        <w:rPr>
          <w:rFonts w:ascii="Arial" w:hAnsi="Arial" w:cs="Arial"/>
          <w:sz w:val="24"/>
        </w:rPr>
        <w:t>Sala das Sessões, 17 de agosto de 2021.</w:t>
      </w:r>
    </w:p>
    <w:p w:rsidR="000E3733" w:rsidP="00601B0A" w14:paraId="5BCE570F" w14:textId="77777777">
      <w:pPr>
        <w:rPr>
          <w:rFonts w:ascii="Arial" w:hAnsi="Arial" w:cs="Arial"/>
        </w:rPr>
      </w:pPr>
    </w:p>
    <w:p w:rsidR="000E3733" w:rsidRPr="00867BB9" w:rsidP="000E3733" w14:paraId="736027FB" w14:textId="77777777">
      <w:pPr>
        <w:pStyle w:val="NormalWeb"/>
        <w:spacing w:line="12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67BB9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1520117" cy="913271"/>
            <wp:effectExtent l="0" t="0" r="0" b="1270"/>
            <wp:docPr id="7448685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29774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7784" cy="911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733" w:rsidRPr="00867BB9" w:rsidP="000E3733" w14:paraId="4AEAB7FA" w14:textId="77777777">
      <w:pPr>
        <w:pStyle w:val="NormalWeb"/>
        <w:spacing w:line="120" w:lineRule="auto"/>
        <w:jc w:val="center"/>
        <w:rPr>
          <w:rFonts w:ascii="Arial" w:hAnsi="Arial" w:cs="Arial"/>
          <w:sz w:val="22"/>
          <w:szCs w:val="22"/>
        </w:rPr>
      </w:pPr>
      <w:r w:rsidRPr="00867BB9">
        <w:rPr>
          <w:rFonts w:ascii="Arial" w:hAnsi="Arial" w:cs="Arial"/>
          <w:sz w:val="22"/>
          <w:szCs w:val="22"/>
        </w:rPr>
        <w:t>LUCAS AGOSTINHO</w:t>
      </w:r>
    </w:p>
    <w:p w:rsidR="000E3733" w:rsidP="000E3733" w14:paraId="29A0CBF6" w14:textId="77777777">
      <w:pPr>
        <w:pStyle w:val="NormalWeb"/>
        <w:jc w:val="center"/>
        <w:rPr>
          <w:rFonts w:ascii="Arial" w:hAnsi="Arial" w:cs="Arial"/>
          <w:sz w:val="22"/>
          <w:szCs w:val="22"/>
        </w:rPr>
      </w:pPr>
      <w:r w:rsidRPr="00867BB9">
        <w:rPr>
          <w:rFonts w:ascii="Arial" w:hAnsi="Arial" w:cs="Arial"/>
          <w:sz w:val="22"/>
          <w:szCs w:val="22"/>
        </w:rPr>
        <w:t>Vereador</w:t>
      </w:r>
    </w:p>
    <w:p w:rsidR="000E3733" w:rsidP="00601B0A" w14:paraId="03AF33BA" w14:textId="77777777">
      <w:pPr>
        <w:rPr>
          <w:rFonts w:ascii="Arial" w:hAnsi="Arial" w:cs="Arial"/>
        </w:rPr>
      </w:pPr>
    </w:p>
    <w:p w:rsidR="00CF47F0" w:rsidP="00601B0A" w14:paraId="6A0D0213" w14:textId="77777777">
      <w:pPr>
        <w:rPr>
          <w:rFonts w:ascii="Arial" w:hAnsi="Arial" w:cs="Arial"/>
        </w:rPr>
      </w:pPr>
    </w:p>
    <w:p w:rsidR="00CF47F0" w:rsidP="00CF47F0" w14:paraId="101578E2" w14:textId="18929F6B">
      <w:pPr>
        <w:jc w:val="center"/>
        <w:rPr>
          <w:rFonts w:ascii="Arial" w:hAnsi="Arial" w:cs="Arial"/>
          <w:b/>
          <w:sz w:val="24"/>
          <w:u w:val="single"/>
        </w:rPr>
      </w:pPr>
      <w:r w:rsidRPr="00CF47F0">
        <w:rPr>
          <w:rFonts w:ascii="Arial" w:hAnsi="Arial" w:cs="Arial"/>
          <w:b/>
          <w:sz w:val="24"/>
          <w:u w:val="single"/>
        </w:rPr>
        <w:t>Fotos da Rua Antônio Carlos dos Santos:</w:t>
      </w:r>
    </w:p>
    <w:p w:rsidR="007D37CA" w:rsidP="00CF47F0" w14:paraId="108217AA" w14:textId="77777777">
      <w:pPr>
        <w:jc w:val="center"/>
        <w:rPr>
          <w:rFonts w:ascii="Arial" w:hAnsi="Arial" w:cs="Arial"/>
          <w:b/>
          <w:noProof/>
          <w:sz w:val="24"/>
          <w:u w:val="single"/>
          <w:lang w:eastAsia="pt-BR"/>
        </w:rPr>
      </w:pPr>
      <w:r>
        <w:rPr>
          <w:rFonts w:ascii="Arial" w:hAnsi="Arial" w:cs="Arial"/>
          <w:b/>
          <w:noProof/>
          <w:sz w:val="24"/>
          <w:u w:val="single"/>
          <w:lang w:eastAsia="pt-BR"/>
        </w:rPr>
        <w:drawing>
          <wp:inline distT="0" distB="0" distL="0" distR="0">
            <wp:extent cx="2726055" cy="3634641"/>
            <wp:effectExtent l="0" t="0" r="0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596983" name="1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4049" cy="36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u w:val="single"/>
          <w:lang w:eastAsia="pt-BR"/>
        </w:rPr>
        <w:t xml:space="preserve">   </w:t>
      </w:r>
      <w:r>
        <w:rPr>
          <w:rFonts w:ascii="Arial" w:hAnsi="Arial" w:cs="Arial"/>
          <w:b/>
          <w:noProof/>
          <w:sz w:val="24"/>
          <w:u w:val="single"/>
          <w:lang w:eastAsia="pt-BR"/>
        </w:rPr>
        <w:drawing>
          <wp:inline distT="0" distB="0" distL="0" distR="0">
            <wp:extent cx="2743274" cy="36576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478564" name="2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6120" cy="366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u w:val="single"/>
          <w:lang w:eastAsia="pt-BR"/>
        </w:rPr>
        <w:drawing>
          <wp:inline distT="0" distB="0" distL="0" distR="0">
            <wp:extent cx="2721367" cy="3628390"/>
            <wp:effectExtent l="0" t="0" r="317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701229" name="3.jp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5623" cy="3634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u w:val="single"/>
          <w:lang w:eastAsia="pt-BR"/>
        </w:rPr>
        <w:t xml:space="preserve">   </w:t>
      </w:r>
      <w:r>
        <w:rPr>
          <w:rFonts w:ascii="Arial" w:hAnsi="Arial" w:cs="Arial"/>
          <w:b/>
          <w:noProof/>
          <w:sz w:val="24"/>
          <w:u w:val="single"/>
          <w:lang w:eastAsia="pt-BR"/>
        </w:rPr>
        <w:drawing>
          <wp:inline distT="0" distB="0" distL="0" distR="0">
            <wp:extent cx="2728432" cy="3637811"/>
            <wp:effectExtent l="0" t="0" r="0" b="127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216204" name="4.jpg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7995" cy="3650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7CA" w:rsidP="00CF47F0" w14:paraId="4F8CF744" w14:textId="77777777">
      <w:pPr>
        <w:jc w:val="center"/>
        <w:rPr>
          <w:rFonts w:ascii="Arial" w:hAnsi="Arial" w:cs="Arial"/>
          <w:b/>
          <w:noProof/>
          <w:sz w:val="24"/>
          <w:u w:val="single"/>
          <w:lang w:eastAsia="pt-BR"/>
        </w:rPr>
      </w:pPr>
    </w:p>
    <w:p w:rsidR="00CF47F0" w:rsidP="00CF47F0" w14:paraId="22CBC45E" w14:textId="69D29AE3">
      <w:pPr>
        <w:jc w:val="center"/>
        <w:rPr>
          <w:rFonts w:ascii="Arial" w:hAnsi="Arial" w:cs="Arial"/>
          <w:b/>
          <w:noProof/>
          <w:sz w:val="24"/>
          <w:u w:val="single"/>
          <w:lang w:eastAsia="pt-BR"/>
        </w:rPr>
      </w:pPr>
      <w:bookmarkStart w:id="1" w:name="_GoBack"/>
      <w:bookmarkEnd w:id="1"/>
      <w:r>
        <w:rPr>
          <w:rFonts w:ascii="Arial" w:hAnsi="Arial" w:cs="Arial"/>
          <w:b/>
          <w:noProof/>
          <w:sz w:val="24"/>
          <w:u w:val="single"/>
          <w:lang w:eastAsia="pt-BR"/>
        </w:rPr>
        <w:drawing>
          <wp:inline distT="0" distB="0" distL="0" distR="0">
            <wp:extent cx="2697554" cy="3596640"/>
            <wp:effectExtent l="0" t="0" r="7620" b="381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222259" name="6.jpg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7721" cy="3610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u w:val="single"/>
          <w:lang w:eastAsia="pt-BR"/>
        </w:rPr>
        <w:t xml:space="preserve">   </w:t>
      </w:r>
      <w:r>
        <w:rPr>
          <w:rFonts w:ascii="Arial" w:hAnsi="Arial" w:cs="Arial"/>
          <w:b/>
          <w:noProof/>
          <w:sz w:val="24"/>
          <w:u w:val="single"/>
          <w:lang w:eastAsia="pt-BR"/>
        </w:rPr>
        <w:drawing>
          <wp:inline distT="0" distB="0" distL="0" distR="0">
            <wp:extent cx="2699221" cy="3598862"/>
            <wp:effectExtent l="0" t="0" r="6350" b="190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025366" name="7.jpg"/>
                    <pic:cNvPicPr/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3727" cy="361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u w:val="single"/>
          <w:lang w:eastAsia="pt-BR"/>
        </w:rPr>
        <w:drawing>
          <wp:inline distT="0" distB="0" distL="0" distR="0">
            <wp:extent cx="2745105" cy="3723539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050244" name="8.jpg"/>
                    <pic:cNvPicPr/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4481" cy="3736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u w:val="single"/>
          <w:lang w:eastAsia="pt-BR"/>
        </w:rPr>
        <w:t xml:space="preserve">    </w:t>
      </w:r>
      <w:r>
        <w:rPr>
          <w:rFonts w:ascii="Arial" w:hAnsi="Arial" w:cs="Arial"/>
          <w:b/>
          <w:noProof/>
          <w:sz w:val="24"/>
          <w:u w:val="single"/>
          <w:lang w:eastAsia="pt-BR"/>
        </w:rPr>
        <w:drawing>
          <wp:inline distT="0" distB="0" distL="0" distR="0">
            <wp:extent cx="2705100" cy="3704913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241076" name="9.jpg"/>
                    <pic:cNvPicPr/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7654" cy="370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u w:val="single"/>
          <w:lang w:eastAsia="pt-BR"/>
        </w:rPr>
        <w:drawing>
          <wp:inline distT="0" distB="0" distL="0" distR="0">
            <wp:extent cx="3979237" cy="2238375"/>
            <wp:effectExtent l="0" t="0" r="254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368186" name="10.jpg"/>
                    <pic:cNvPicPr/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5944" cy="2242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u w:val="single"/>
          <w:lang w:eastAsia="pt-BR"/>
        </w:rPr>
        <w:t xml:space="preserve"> </w:t>
      </w:r>
    </w:p>
    <w:p w:rsidR="00CF47F0" w:rsidP="00CF47F0" w14:paraId="70013FC5" w14:textId="77777777">
      <w:pPr>
        <w:jc w:val="center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noProof/>
          <w:sz w:val="24"/>
          <w:u w:val="single"/>
          <w:lang w:eastAsia="pt-BR"/>
        </w:rPr>
        <w:drawing>
          <wp:inline distT="0" distB="0" distL="0" distR="0">
            <wp:extent cx="4039067" cy="2272030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781432" name="11.jpg"/>
                    <pic:cNvPicPr/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3528" cy="2274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47F0" w:rsidRPr="00CF47F0" w:rsidP="00CF47F0" w14:paraId="440AB921" w14:textId="7AF866AB">
      <w:pPr>
        <w:jc w:val="center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noProof/>
          <w:sz w:val="24"/>
          <w:u w:val="single"/>
          <w:lang w:eastAsia="pt-BR"/>
        </w:rPr>
        <w:drawing>
          <wp:inline distT="0" distB="0" distL="0" distR="0">
            <wp:extent cx="4038600" cy="2271767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885614" name="12.jpg"/>
                    <pic:cNvPicPr/>
                  </pic:nvPicPr>
                  <pic:blipFill>
                    <a:blip xmlns:r="http://schemas.openxmlformats.org/officeDocument/2006/relationships" r:embed="rId1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9019" cy="2277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17"/>
      <w:footerReference w:type="even" r:id="rId18"/>
      <w:footerReference w:type="default" r:id="rId19"/>
      <w:footerReference w:type="first" r:id="rId2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D824EC"/>
    <w:multiLevelType w:val="hybridMultilevel"/>
    <w:tmpl w:val="E21E4E9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A7F"/>
    <w:rsid w:val="00052E6D"/>
    <w:rsid w:val="0006261C"/>
    <w:rsid w:val="000D2BDC"/>
    <w:rsid w:val="000E3733"/>
    <w:rsid w:val="00104AAA"/>
    <w:rsid w:val="0015657E"/>
    <w:rsid w:val="00156CF8"/>
    <w:rsid w:val="002577CA"/>
    <w:rsid w:val="0030436E"/>
    <w:rsid w:val="003D71D7"/>
    <w:rsid w:val="003E592F"/>
    <w:rsid w:val="00460A32"/>
    <w:rsid w:val="004B2CC9"/>
    <w:rsid w:val="0051286F"/>
    <w:rsid w:val="00562C44"/>
    <w:rsid w:val="00601B0A"/>
    <w:rsid w:val="00626437"/>
    <w:rsid w:val="00632FA0"/>
    <w:rsid w:val="006C41A4"/>
    <w:rsid w:val="006D1E9A"/>
    <w:rsid w:val="007D37CA"/>
    <w:rsid w:val="00822396"/>
    <w:rsid w:val="008409E3"/>
    <w:rsid w:val="00867BB9"/>
    <w:rsid w:val="00A06CF2"/>
    <w:rsid w:val="00AE6AEE"/>
    <w:rsid w:val="00C00C1E"/>
    <w:rsid w:val="00C26CAD"/>
    <w:rsid w:val="00C36776"/>
    <w:rsid w:val="00CB5467"/>
    <w:rsid w:val="00CD6B58"/>
    <w:rsid w:val="00CF401E"/>
    <w:rsid w:val="00CF47F0"/>
    <w:rsid w:val="00D522C4"/>
    <w:rsid w:val="00E31D77"/>
    <w:rsid w:val="00E4332F"/>
    <w:rsid w:val="00FE6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61C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8409E3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31D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31D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image" Target="media/image8.jpeg" /><Relationship Id="rId13" Type="http://schemas.openxmlformats.org/officeDocument/2006/relationships/image" Target="media/image9.jpeg" /><Relationship Id="rId14" Type="http://schemas.openxmlformats.org/officeDocument/2006/relationships/image" Target="media/image10.jpeg" /><Relationship Id="rId15" Type="http://schemas.openxmlformats.org/officeDocument/2006/relationships/image" Target="media/image11.jpeg" /><Relationship Id="rId16" Type="http://schemas.openxmlformats.org/officeDocument/2006/relationships/image" Target="media/image12.jpeg" /><Relationship Id="rId17" Type="http://schemas.openxmlformats.org/officeDocument/2006/relationships/header" Target="header1.xml" /><Relationship Id="rId18" Type="http://schemas.openxmlformats.org/officeDocument/2006/relationships/footer" Target="footer1.xml" /><Relationship Id="rId19" Type="http://schemas.openxmlformats.org/officeDocument/2006/relationships/footer" Target="footer2.xml" /><Relationship Id="rId2" Type="http://schemas.openxmlformats.org/officeDocument/2006/relationships/webSettings" Target="webSettings.xml" /><Relationship Id="rId20" Type="http://schemas.openxmlformats.org/officeDocument/2006/relationships/footer" Target="footer3.xml" /><Relationship Id="rId21" Type="http://schemas.openxmlformats.org/officeDocument/2006/relationships/theme" Target="theme/theme1.xml" /><Relationship Id="rId22" Type="http://schemas.openxmlformats.org/officeDocument/2006/relationships/numbering" Target="numbering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3.png" /><Relationship Id="rId2" Type="http://schemas.openxmlformats.org/officeDocument/2006/relationships/image" Target="media/image1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3405A-C6C8-4D19-8A78-44A5AF2AD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507</Words>
  <Characters>2743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13</cp:revision>
  <cp:lastPrinted>2021-08-17T14:03:00Z</cp:lastPrinted>
  <dcterms:created xsi:type="dcterms:W3CDTF">2021-08-17T11:25:00Z</dcterms:created>
  <dcterms:modified xsi:type="dcterms:W3CDTF">2021-08-17T16:15:00Z</dcterms:modified>
</cp:coreProperties>
</file>