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047B5C6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4046">
        <w:rPr>
          <w:sz w:val="28"/>
          <w:szCs w:val="28"/>
        </w:rPr>
        <w:t xml:space="preserve">de lâmpadas, todas próximas ao nº 66, </w:t>
      </w:r>
      <w:r w:rsidR="000C09D0">
        <w:rPr>
          <w:sz w:val="28"/>
          <w:szCs w:val="28"/>
        </w:rPr>
        <w:t xml:space="preserve">rua Quintino Bocaiuva, </w:t>
      </w:r>
      <w:bookmarkStart w:id="1" w:name="_GoBack"/>
      <w:bookmarkEnd w:id="1"/>
      <w:r w:rsidR="00D44046">
        <w:rPr>
          <w:sz w:val="28"/>
          <w:szCs w:val="28"/>
        </w:rPr>
        <w:t>Parque</w:t>
      </w:r>
      <w:r w:rsidR="006F1DC2">
        <w:rPr>
          <w:sz w:val="28"/>
          <w:szCs w:val="28"/>
        </w:rPr>
        <w:t xml:space="preserve"> Residencial Florença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71</w:t>
      </w:r>
      <w:r>
        <w:rPr>
          <w:sz w:val="28"/>
          <w:szCs w:val="28"/>
        </w:rPr>
        <w:t>-</w:t>
      </w:r>
      <w:r w:rsidR="00D44046">
        <w:rPr>
          <w:sz w:val="28"/>
          <w:szCs w:val="28"/>
        </w:rPr>
        <w:t>32</w:t>
      </w:r>
      <w:r w:rsidR="006F1DC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FB71AD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F1DC2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7863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46C69"/>
    <w:rsid w:val="00460A32"/>
    <w:rsid w:val="00463671"/>
    <w:rsid w:val="004B2CC9"/>
    <w:rsid w:val="0051286F"/>
    <w:rsid w:val="00546CD0"/>
    <w:rsid w:val="005773D6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2021-08-17T13:13:00Z</dcterms:created>
  <dcterms:modified xsi:type="dcterms:W3CDTF">2021-08-17T13:14:00Z</dcterms:modified>
</cp:coreProperties>
</file>