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72B8" w:rsidP="005472B8" w14:paraId="2B59F14D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>
        <w:rPr>
          <w:rStyle w:val="Strong"/>
          <w:sz w:val="28"/>
          <w:szCs w:val="24"/>
        </w:rPr>
        <w:t>EXMO. SR. PRESIDENTE DA CÂMARA MUNICIPAL DE SUMARÉ</w:t>
      </w:r>
    </w:p>
    <w:p w:rsidR="005472B8" w:rsidP="00E452B3" w14:paraId="25C5D67C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440E7" w:rsidRPr="00CC2AA2" w:rsidP="005472B8" w14:paraId="7A2DF6DE" w14:textId="4D46876A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B7841">
        <w:rPr>
          <w:rFonts w:ascii="Arial" w:hAnsi="Arial" w:cs="Arial"/>
          <w:sz w:val="24"/>
          <w:szCs w:val="24"/>
        </w:rPr>
        <w:t>Tenho a honra e a satisfação de apresentar a esta egrégia Casa de Leis a presente</w:t>
      </w:r>
      <w:r>
        <w:rPr>
          <w:rFonts w:ascii="Arial" w:hAnsi="Arial" w:cs="Arial"/>
          <w:sz w:val="24"/>
          <w:szCs w:val="24"/>
        </w:rPr>
        <w:t xml:space="preserve"> </w:t>
      </w:r>
      <w:r w:rsidR="00CC2AA2">
        <w:rPr>
          <w:rFonts w:ascii="Arial" w:hAnsi="Arial" w:cs="Arial"/>
          <w:sz w:val="24"/>
          <w:szCs w:val="24"/>
        </w:rPr>
        <w:t>M</w:t>
      </w:r>
      <w:r w:rsidRPr="00CC2AA2" w:rsidR="00941687">
        <w:rPr>
          <w:rFonts w:ascii="Arial" w:hAnsi="Arial" w:cs="Arial"/>
          <w:sz w:val="24"/>
          <w:szCs w:val="24"/>
        </w:rPr>
        <w:t xml:space="preserve">oção de </w:t>
      </w:r>
      <w:r w:rsidR="00CC2AA2">
        <w:rPr>
          <w:rFonts w:ascii="Arial" w:hAnsi="Arial" w:cs="Arial"/>
          <w:sz w:val="24"/>
          <w:szCs w:val="24"/>
        </w:rPr>
        <w:t>CONGRATULAÇÃO</w:t>
      </w:r>
      <w:r w:rsidRPr="00CC2AA2" w:rsidR="00941687">
        <w:rPr>
          <w:rFonts w:ascii="Arial" w:hAnsi="Arial" w:cs="Arial"/>
          <w:sz w:val="24"/>
          <w:szCs w:val="24"/>
        </w:rPr>
        <w:t xml:space="preserve"> e </w:t>
      </w:r>
      <w:r w:rsidR="00CC2AA2">
        <w:rPr>
          <w:rFonts w:ascii="Arial" w:hAnsi="Arial" w:cs="Arial"/>
          <w:sz w:val="24"/>
          <w:szCs w:val="24"/>
        </w:rPr>
        <w:t>RECONHECIMENTO</w:t>
      </w:r>
      <w:r w:rsidRPr="00CC2AA2" w:rsidR="00941687">
        <w:rPr>
          <w:rFonts w:ascii="Arial" w:hAnsi="Arial" w:cs="Arial"/>
          <w:sz w:val="24"/>
          <w:szCs w:val="24"/>
        </w:rPr>
        <w:t xml:space="preserve"> </w:t>
      </w:r>
      <w:r w:rsidRPr="00CC2AA2" w:rsidR="00CC2AA2">
        <w:rPr>
          <w:rFonts w:ascii="Arial" w:hAnsi="Arial" w:cs="Arial"/>
          <w:sz w:val="24"/>
          <w:szCs w:val="24"/>
        </w:rPr>
        <w:t>ao</w:t>
      </w:r>
      <w:r w:rsidRPr="00CC2AA2" w:rsidR="009416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C2AA2" w:rsidR="00BB0909">
        <w:rPr>
          <w:rFonts w:ascii="Arial" w:hAnsi="Arial" w:cs="Arial"/>
          <w:sz w:val="24"/>
          <w:szCs w:val="24"/>
          <w:shd w:val="clear" w:color="auto" w:fill="FFFFFF"/>
        </w:rPr>
        <w:t>Professor José Antônio Rodrigues</w:t>
      </w:r>
      <w:r w:rsidR="00CC2AA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40E7" w:rsidP="005472B8" w14:paraId="40A5ACE9" w14:textId="7777777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5DF8" w:rsidP="005472B8" w14:paraId="39F8D68A" w14:textId="77D4164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F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ilho de José Rodrigues e Olga Aparecida de Camargo Rodrigues</w:t>
      </w:r>
      <w:r w:rsidR="00B52743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BB0909">
        <w:rPr>
          <w:rFonts w:ascii="Arial" w:eastAsia="Times New Roman" w:hAnsi="Arial" w:cs="Arial"/>
          <w:sz w:val="24"/>
          <w:szCs w:val="24"/>
          <w:lang w:eastAsia="pt-BR"/>
        </w:rPr>
        <w:t xml:space="preserve">o Professor </w:t>
      </w:r>
      <w:r w:rsidRPr="00BB0909" w:rsidR="00BB0909">
        <w:rPr>
          <w:rFonts w:ascii="Arial" w:hAnsi="Arial" w:cs="Arial"/>
          <w:sz w:val="24"/>
          <w:szCs w:val="24"/>
          <w:shd w:val="clear" w:color="auto" w:fill="FFFFFF"/>
        </w:rPr>
        <w:t xml:space="preserve">José Antônio </w:t>
      </w:r>
      <w:r w:rsidR="00E452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n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asc</w:t>
      </w:r>
      <w:r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no dia 26 de janeiro de 1950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na vizinha cidade de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Nova Odessa</w:t>
      </w:r>
      <w:r w:rsidR="00B52743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asado com a professora Otília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Mascher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Rodrigues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tem três filhos: Luís Guilherme, Sílvia Cristina e Mariana Renata.</w:t>
      </w:r>
    </w:p>
    <w:p w:rsidR="00E452B3" w:rsidRPr="005F1049" w:rsidP="005472B8" w14:paraId="346DAF7F" w14:textId="7777777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5DF8" w:rsidRPr="005F1049" w:rsidP="005472B8" w14:paraId="1A4B4334" w14:textId="5E0A34DF">
      <w:pPr>
        <w:shd w:val="clear" w:color="auto" w:fill="FFFFFF"/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eve sua formação acadêmica no Instituto de Educação (I.E.) de Pirassununga, depois no Ginásio do I.E. Castelo Branco de Limeira, o Secundário foi realizado no I.E. Presidente Kennedy Americana, cursou o superior de Letras, Português e Inglês na PUC Campinas. É pós-graduado em Linguística também na PUC Campinas, fez pedagogia e administração na F.F.C.L. (</w:t>
      </w:r>
      <w:hyperlink r:id="rId5" w:history="1">
        <w:r w:rsidRPr="005F1049">
          <w:rPr>
            <w:rFonts w:ascii="Arial" w:eastAsia="Times New Roman" w:hAnsi="Arial" w:cs="Arial"/>
            <w:sz w:val="24"/>
            <w:szCs w:val="24"/>
            <w:u w:val="single"/>
            <w:lang w:eastAsia="pt-BR"/>
          </w:rPr>
          <w:t>Faculdade de Filosofia, Ciências e Letras</w:t>
        </w:r>
      </w:hyperlink>
      <w:r w:rsidRPr="005F1049">
        <w:rPr>
          <w:rFonts w:ascii="Arial" w:eastAsia="Times New Roman" w:hAnsi="Arial" w:cs="Arial"/>
          <w:sz w:val="24"/>
          <w:szCs w:val="24"/>
          <w:lang w:eastAsia="pt-BR"/>
        </w:rPr>
        <w:t>) em Amparo, supervisão na F.F.C.L. de Ouro Fino e é pós-graduado em gestão escolar, gestão de pessoas e gestão financeira.</w:t>
      </w:r>
    </w:p>
    <w:p w:rsidR="00A85DF8" w:rsidRPr="005F1049" w:rsidP="005472B8" w14:paraId="545DD7EA" w14:textId="4F079CF6">
      <w:pPr>
        <w:shd w:val="clear" w:color="auto" w:fill="FFFFFF"/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carreira profissional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iniciou</w:t>
      </w:r>
      <w:r w:rsidR="0027240B">
        <w:rPr>
          <w:rFonts w:ascii="Arial" w:eastAsia="Times New Roman" w:hAnsi="Arial" w:cs="Arial"/>
          <w:sz w:val="24"/>
          <w:szCs w:val="24"/>
          <w:lang w:eastAsia="pt-BR"/>
        </w:rPr>
        <w:t xml:space="preserve">-se </w:t>
      </w:r>
      <w:r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março de 1970, </w:t>
      </w:r>
      <w:r>
        <w:rPr>
          <w:rFonts w:ascii="Arial" w:eastAsia="Times New Roman" w:hAnsi="Arial" w:cs="Arial"/>
          <w:sz w:val="24"/>
          <w:szCs w:val="24"/>
          <w:lang w:eastAsia="pt-BR"/>
        </w:rPr>
        <w:t>onde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lecionou sua primeira aula no 2º Grupo Escolar de Sumaré, local no qual hoje é a Escola João Franceschini. Desde então sua vida profissional foi se solidificando na cidade de Sumaré. </w:t>
      </w:r>
      <w:r>
        <w:rPr>
          <w:rFonts w:ascii="Arial" w:eastAsia="Times New Roman" w:hAnsi="Arial" w:cs="Arial"/>
          <w:sz w:val="24"/>
          <w:szCs w:val="24"/>
          <w:lang w:eastAsia="pt-BR"/>
        </w:rPr>
        <w:t>Entre os anos d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e 1971 a 1981 foi professor primário na Escola de Iniciação Agrícola e Industrial de Sumaré (EIA), vinculada ao IPMS (Instituto de Promoção do Menor de Sumaré) que atendia as crianças com extrema carência social, além de promover a aprendizagem às crianças.</w:t>
      </w:r>
    </w:p>
    <w:p w:rsidR="00A85DF8" w:rsidRPr="005F1049" w:rsidP="005472B8" w14:paraId="2F31046D" w14:textId="58CD3E33">
      <w:pPr>
        <w:shd w:val="clear" w:color="auto" w:fill="FFFFFF"/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rofessor de língua portuguesa e literatura no Colégio Comercial de Sumaré, hoje Escola Municipal Dr. Leandro Franceschini, de fevereiro de 1975 a abril de 2005. Atuou como professor de português e inglês na rede estadual de Educação, de 1973 a 1990, onde lecionou em várias escolas estaduais da região de Americana, Sumaré e Hortolândia.</w:t>
      </w:r>
    </w:p>
    <w:p w:rsidR="00A85DF8" w:rsidP="005472B8" w14:paraId="068389F7" w14:textId="74AAEC4E">
      <w:pPr>
        <w:shd w:val="clear" w:color="auto" w:fill="FFFFFF"/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Exerceu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o papel de professor voluntário dos patrulheiros do Instituto de Promoção do Menor de Sumaré, no período de 1981 a 1996. 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rofessor de inglês no magistério da E.M José de Anchieta em 1981 e no ano de 1991 exerceu a função efetiva de diretor na mesma escola. Atuou como supervisor de ensino da rede estadual de educação de fevereiro de 1993 a março de 2004, no mesmo mês retornou à E.E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Profº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André Rodrigues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Alkimin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, onde se aposentou em julho de 2018 após 48 anos de dedica</w:t>
      </w:r>
      <w:r>
        <w:rPr>
          <w:rFonts w:ascii="Arial" w:eastAsia="Times New Roman" w:hAnsi="Arial" w:cs="Arial"/>
          <w:sz w:val="24"/>
          <w:szCs w:val="24"/>
          <w:lang w:eastAsia="pt-BR"/>
        </w:rPr>
        <w:t>ção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à educação d</w:t>
      </w:r>
      <w:r>
        <w:rPr>
          <w:rFonts w:ascii="Arial" w:eastAsia="Times New Roman" w:hAnsi="Arial" w:cs="Arial"/>
          <w:sz w:val="24"/>
          <w:szCs w:val="24"/>
          <w:lang w:eastAsia="pt-BR"/>
        </w:rPr>
        <w:t>a nossa querida Sumaré.</w:t>
      </w:r>
    </w:p>
    <w:p w:rsidR="005472B8" w:rsidP="005472B8" w14:paraId="5C385CF4" w14:textId="77777777">
      <w:pPr>
        <w:shd w:val="clear" w:color="auto" w:fill="FFFFFF"/>
        <w:spacing w:after="20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2496B" w:rsidP="005472B8" w14:paraId="019212B9" w14:textId="0F54CE53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>
        <w:rPr>
          <w:rFonts w:ascii="Arial" w:eastAsia="Times New Roman" w:hAnsi="Arial" w:cs="Arial"/>
          <w:sz w:val="24"/>
          <w:szCs w:val="24"/>
          <w:lang w:eastAsia="pt-BR"/>
        </w:rPr>
        <w:t>Foi á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rbitro de Fut</w:t>
      </w:r>
      <w:r>
        <w:rPr>
          <w:rFonts w:ascii="Arial" w:eastAsia="Times New Roman" w:hAnsi="Arial" w:cs="Arial"/>
          <w:sz w:val="24"/>
          <w:szCs w:val="24"/>
          <w:lang w:eastAsia="pt-BR"/>
        </w:rPr>
        <w:t>ebol de S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al</w:t>
      </w:r>
      <w:r w:rsidR="0080768B">
        <w:rPr>
          <w:rFonts w:ascii="Arial" w:eastAsia="Times New Roman" w:hAnsi="Arial" w:cs="Arial"/>
          <w:sz w:val="24"/>
          <w:szCs w:val="24"/>
          <w:lang w:eastAsia="pt-BR"/>
        </w:rPr>
        <w:t>ão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, pela Federação Paulista de Fut</w:t>
      </w:r>
      <w:r w:rsidR="0080768B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al de 1998 a 2015</w:t>
      </w:r>
      <w:r w:rsidR="0080768B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:rsidR="00C74273" w:rsidP="005472B8" w14:paraId="10F124B8" w14:textId="6485D94A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F1049">
        <w:rPr>
          <w:rFonts w:ascii="Arial" w:eastAsia="Times New Roman" w:hAnsi="Arial" w:cs="Arial"/>
          <w:sz w:val="24"/>
          <w:szCs w:val="24"/>
          <w:lang w:eastAsia="pt-BR"/>
        </w:rPr>
        <w:t>Atualmente, é membro da Associação Pró-Memória de Sumaré, sendo seu presidente nos anos 90</w:t>
      </w:r>
      <w:r w:rsidR="00AD08D0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:rsidR="005472B8" w:rsidRPr="005F1049" w:rsidP="005472B8" w14:paraId="66166A29" w14:textId="77777777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5DF8" w:rsidP="005472B8" w14:paraId="738057FD" w14:textId="1D4BDD30">
      <w:pPr>
        <w:shd w:val="clear" w:color="auto" w:fill="FFFFFF"/>
        <w:spacing w:after="200" w:line="276" w:lineRule="auto"/>
        <w:jc w:val="both"/>
        <w:rPr>
          <w:rFonts w:ascii="Arial" w:hAnsi="Arial" w:cs="Arial"/>
          <w:sz w:val="24"/>
          <w:szCs w:val="24"/>
          <w:shd w:val="clear" w:color="auto" w:fill="F5F5F5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empre encar</w:t>
      </w:r>
      <w:r>
        <w:rPr>
          <w:rFonts w:ascii="Arial" w:eastAsia="Times New Roman" w:hAnsi="Arial" w:cs="Arial"/>
          <w:sz w:val="24"/>
          <w:szCs w:val="24"/>
          <w:lang w:eastAsia="pt-BR"/>
        </w:rPr>
        <w:t>ou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o processo de ensinar como </w:t>
      </w:r>
      <w:r w:rsidR="005472B8">
        <w:rPr>
          <w:rFonts w:ascii="Arial" w:eastAsia="Times New Roman" w:hAnsi="Arial" w:cs="Arial"/>
          <w:sz w:val="24"/>
          <w:szCs w:val="24"/>
          <w:lang w:eastAsia="pt-BR"/>
        </w:rPr>
        <w:t>ofício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, José Antônio é </w:t>
      </w:r>
      <w:r>
        <w:rPr>
          <w:rFonts w:ascii="Arial" w:eastAsia="Times New Roman" w:hAnsi="Arial" w:cs="Arial"/>
          <w:sz w:val="24"/>
          <w:szCs w:val="24"/>
          <w:lang w:eastAsia="pt-BR"/>
        </w:rPr>
        <w:t>uma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pessoa que não passa pela vida de alguém sem antes deixar sua marca, </w:t>
      </w:r>
      <w:r w:rsidR="00E452B3">
        <w:rPr>
          <w:rFonts w:ascii="Arial" w:eastAsia="Times New Roman" w:hAnsi="Arial" w:cs="Arial"/>
          <w:sz w:val="24"/>
          <w:szCs w:val="24"/>
          <w:lang w:eastAsia="pt-BR"/>
        </w:rPr>
        <w:t>um símbolo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de amizade, companheirismo, respeito e principalmente de satisfação por ter cumprido </w:t>
      </w:r>
      <w:r w:rsidR="00E452B3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missão</w:t>
      </w:r>
      <w:r w:rsidR="00E452B3">
        <w:rPr>
          <w:rFonts w:ascii="Arial" w:eastAsia="Times New Roman" w:hAnsi="Arial" w:cs="Arial"/>
          <w:sz w:val="24"/>
          <w:szCs w:val="24"/>
          <w:lang w:eastAsia="pt-BR"/>
        </w:rPr>
        <w:t xml:space="preserve"> de professor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452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de transmitir conhecimento a muitos cidadãos que foram seus alunos e hoje ocupam várias posições em nossa sociedade, </w:t>
      </w:r>
      <w:r w:rsidRPr="00E452B3" w:rsidR="00E452B3">
        <w:rPr>
          <w:rFonts w:ascii="Arial" w:hAnsi="Arial" w:cs="Arial"/>
          <w:sz w:val="24"/>
          <w:szCs w:val="24"/>
          <w:shd w:val="clear" w:color="auto" w:fill="FFFFFF"/>
        </w:rPr>
        <w:t>cooperando</w:t>
      </w:r>
      <w:r w:rsidRPr="00E452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>assim para um</w:t>
      </w:r>
      <w:r w:rsidR="005472B8">
        <w:rPr>
          <w:rFonts w:ascii="Arial" w:eastAsia="Times New Roman" w:hAnsi="Arial" w:cs="Arial"/>
          <w:sz w:val="24"/>
          <w:szCs w:val="24"/>
          <w:lang w:eastAsia="pt-BR"/>
        </w:rPr>
        <w:t>a cidade e um</w:t>
      </w:r>
      <w:r w:rsidRPr="005F1049">
        <w:rPr>
          <w:rFonts w:ascii="Arial" w:eastAsia="Times New Roman" w:hAnsi="Arial" w:cs="Arial"/>
          <w:sz w:val="24"/>
          <w:szCs w:val="24"/>
          <w:lang w:eastAsia="pt-BR"/>
        </w:rPr>
        <w:t xml:space="preserve"> mundo melhor</w:t>
      </w:r>
      <w:r w:rsidR="00E452B3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F1049">
        <w:rPr>
          <w:rFonts w:ascii="Arial" w:hAnsi="Arial" w:cs="Arial"/>
          <w:sz w:val="24"/>
          <w:szCs w:val="24"/>
          <w:shd w:val="clear" w:color="auto" w:fill="F5F5F5"/>
        </w:rPr>
        <w:t xml:space="preserve"> </w:t>
      </w:r>
    </w:p>
    <w:p w:rsidR="00A9395F" w:rsidRPr="00A9395F" w:rsidP="00A9395F" w14:paraId="78A822D0" w14:textId="6069915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395F">
        <w:rPr>
          <w:rFonts w:ascii="Arial" w:hAnsi="Arial" w:cs="Arial"/>
          <w:sz w:val="24"/>
          <w:szCs w:val="24"/>
        </w:rPr>
        <w:t>Portanto</w:t>
      </w:r>
      <w:r>
        <w:rPr>
          <w:rFonts w:ascii="Arial" w:hAnsi="Arial" w:cs="Arial"/>
          <w:sz w:val="24"/>
          <w:szCs w:val="24"/>
        </w:rPr>
        <w:t xml:space="preserve"> </w:t>
      </w:r>
      <w:r w:rsidRPr="00A9395F">
        <w:rPr>
          <w:rFonts w:ascii="Arial" w:hAnsi="Arial" w:cs="Arial"/>
          <w:sz w:val="24"/>
          <w:szCs w:val="24"/>
        </w:rPr>
        <w:t>S</w:t>
      </w:r>
      <w:r w:rsidRPr="00A9395F">
        <w:rPr>
          <w:rFonts w:ascii="Arial" w:hAnsi="Arial" w:cs="Arial"/>
          <w:sz w:val="24"/>
          <w:szCs w:val="24"/>
        </w:rPr>
        <w:t xml:space="preserve">enhor </w:t>
      </w:r>
      <w:r w:rsidRPr="00A9395F">
        <w:rPr>
          <w:rFonts w:ascii="Arial" w:hAnsi="Arial" w:cs="Arial"/>
          <w:sz w:val="24"/>
          <w:szCs w:val="24"/>
        </w:rPr>
        <w:t>P</w:t>
      </w:r>
      <w:r w:rsidRPr="00A9395F">
        <w:rPr>
          <w:rFonts w:ascii="Arial" w:hAnsi="Arial" w:cs="Arial"/>
          <w:sz w:val="24"/>
          <w:szCs w:val="24"/>
        </w:rPr>
        <w:t>residente, requeiro</w:t>
      </w:r>
      <w:r>
        <w:rPr>
          <w:rFonts w:ascii="Arial" w:hAnsi="Arial" w:cs="Arial"/>
          <w:sz w:val="24"/>
          <w:szCs w:val="24"/>
        </w:rPr>
        <w:t xml:space="preserve"> </w:t>
      </w:r>
      <w:r w:rsidRPr="00A9395F">
        <w:rPr>
          <w:rFonts w:ascii="Arial" w:hAnsi="Arial" w:cs="Arial"/>
          <w:sz w:val="24"/>
          <w:szCs w:val="24"/>
        </w:rPr>
        <w:t>na forma regimental e, após ouvido o Plenário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</w:t>
      </w:r>
      <w:r w:rsidRPr="00A9395F">
        <w:rPr>
          <w:rFonts w:ascii="Arial" w:hAnsi="Arial" w:cs="Arial"/>
          <w:sz w:val="24"/>
          <w:szCs w:val="24"/>
          <w:shd w:val="clear" w:color="auto" w:fill="FFFFFF"/>
        </w:rPr>
        <w:t xml:space="preserve">iante de tudo que fora exposto, das contribuições que foram dadas ao município de </w:t>
      </w:r>
      <w:r>
        <w:rPr>
          <w:rFonts w:ascii="Arial" w:hAnsi="Arial" w:cs="Arial"/>
          <w:sz w:val="24"/>
          <w:szCs w:val="24"/>
          <w:shd w:val="clear" w:color="auto" w:fill="FFFFFF"/>
        </w:rPr>
        <w:t>Sumaré</w:t>
      </w:r>
      <w:r w:rsidRPr="00A9395F">
        <w:rPr>
          <w:rFonts w:ascii="Arial" w:hAnsi="Arial" w:cs="Arial"/>
          <w:sz w:val="24"/>
          <w:szCs w:val="24"/>
          <w:shd w:val="clear" w:color="auto" w:fill="FFFFFF"/>
        </w:rPr>
        <w:t xml:space="preserve"> através da </w:t>
      </w:r>
      <w:r>
        <w:rPr>
          <w:rFonts w:ascii="Arial" w:hAnsi="Arial" w:cs="Arial"/>
          <w:sz w:val="24"/>
          <w:szCs w:val="24"/>
          <w:shd w:val="clear" w:color="auto" w:fill="FFFFFF"/>
        </w:rPr>
        <w:t>dedicação deste</w:t>
      </w:r>
      <w:r w:rsidRPr="00A9395F">
        <w:rPr>
          <w:rFonts w:ascii="Arial" w:hAnsi="Arial" w:cs="Arial"/>
          <w:sz w:val="24"/>
          <w:szCs w:val="24"/>
          <w:shd w:val="clear" w:color="auto" w:fill="FFFFFF"/>
        </w:rPr>
        <w:t xml:space="preserve"> grande </w:t>
      </w:r>
      <w:r>
        <w:rPr>
          <w:rFonts w:ascii="Arial" w:hAnsi="Arial" w:cs="Arial"/>
          <w:sz w:val="24"/>
          <w:szCs w:val="24"/>
          <w:shd w:val="clear" w:color="auto" w:fill="FFFFFF"/>
        </w:rPr>
        <w:t>Professor</w:t>
      </w:r>
      <w:r w:rsidRPr="00A9395F">
        <w:rPr>
          <w:rFonts w:ascii="Arial" w:hAnsi="Arial" w:cs="Arial"/>
          <w:sz w:val="24"/>
          <w:szCs w:val="24"/>
          <w:shd w:val="clear" w:color="auto" w:fill="FFFFFF"/>
        </w:rPr>
        <w:t xml:space="preserve">, é que apresentamos essa Moção </w:t>
      </w:r>
      <w:r w:rsidRPr="00A9395F">
        <w:rPr>
          <w:rFonts w:ascii="Arial" w:hAnsi="Arial" w:cs="Arial"/>
          <w:sz w:val="24"/>
          <w:szCs w:val="24"/>
        </w:rPr>
        <w:t>de CONGRATULAÇÃO e RECONHECIMENTO ao</w:t>
      </w:r>
      <w:r w:rsidRPr="00A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Senhor</w:t>
      </w:r>
      <w:r w:rsidRPr="00A9395F">
        <w:rPr>
          <w:rFonts w:ascii="Arial" w:hAnsi="Arial" w:cs="Arial"/>
          <w:sz w:val="24"/>
          <w:szCs w:val="24"/>
          <w:shd w:val="clear" w:color="auto" w:fill="FFFFFF"/>
        </w:rPr>
        <w:t xml:space="preserve"> José Antônio Rodrigues, como um singelo gesto de agradecimento e reconhecimento ao seu trabalho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A9395F" w:rsidP="00A9395F" w14:paraId="441EDD17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16609" w:rsidP="005472B8" w14:paraId="4169B9EE" w14:textId="77777777">
      <w:pPr>
        <w:shd w:val="clear" w:color="auto" w:fill="FFFFFF"/>
        <w:spacing w:after="200" w:line="276" w:lineRule="auto"/>
        <w:jc w:val="both"/>
        <w:rPr>
          <w:rFonts w:ascii="Arial" w:hAnsi="Arial" w:cs="Arial"/>
          <w:sz w:val="24"/>
          <w:szCs w:val="24"/>
          <w:shd w:val="clear" w:color="auto" w:fill="F5F5F5"/>
        </w:rPr>
      </w:pPr>
    </w:p>
    <w:p w:rsidR="00716609" w:rsidRPr="007C227B" w:rsidP="00716609" w14:paraId="3AC647EE" w14:textId="03DFECBC">
      <w:pPr>
        <w:spacing w:line="360" w:lineRule="auto"/>
        <w:jc w:val="center"/>
        <w:rPr>
          <w:rStyle w:val="Strong"/>
          <w:rFonts w:ascii="Arial" w:hAnsi="Arial" w:cs="Arial"/>
          <w:szCs w:val="24"/>
        </w:rPr>
      </w:pPr>
      <w:r w:rsidRPr="00716609">
        <w:rPr>
          <w:rStyle w:val="Strong"/>
          <w:rFonts w:ascii="Arial" w:hAnsi="Arial" w:cs="Arial"/>
          <w:b w:val="0"/>
          <w:sz w:val="24"/>
          <w:szCs w:val="24"/>
        </w:rPr>
        <w:t xml:space="preserve">Sala das Sessões, </w:t>
      </w:r>
      <w:r>
        <w:rPr>
          <w:rStyle w:val="Strong"/>
          <w:rFonts w:ascii="Arial" w:hAnsi="Arial" w:cs="Arial"/>
          <w:b w:val="0"/>
          <w:sz w:val="24"/>
          <w:szCs w:val="24"/>
        </w:rPr>
        <w:t>17</w:t>
      </w:r>
      <w:r w:rsidRPr="00716609">
        <w:rPr>
          <w:rStyle w:val="Strong"/>
          <w:rFonts w:ascii="Arial" w:hAnsi="Arial" w:cs="Arial"/>
          <w:b w:val="0"/>
          <w:sz w:val="24"/>
          <w:szCs w:val="24"/>
        </w:rPr>
        <w:t xml:space="preserve"> de agosto de 2021.</w:t>
      </w:r>
    </w:p>
    <w:p w:rsidR="00716609" w:rsidRPr="007C227B" w:rsidP="00716609" w14:paraId="2CCE5829" w14:textId="6FFA7674">
      <w:pPr>
        <w:spacing w:line="360" w:lineRule="auto"/>
        <w:jc w:val="both"/>
        <w:rPr>
          <w:rFonts w:ascii="Arial" w:hAnsi="Arial" w:cs="Arial"/>
          <w:szCs w:val="24"/>
        </w:rPr>
      </w:pPr>
      <w:r w:rsidRPr="007C227B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2292350</wp:posOffset>
            </wp:positionH>
            <wp:positionV relativeFrom="paragraph">
              <wp:posOffset>165100</wp:posOffset>
            </wp:positionV>
            <wp:extent cx="1590675" cy="11264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62070" name="ASSINATURA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609" w:rsidRPr="007C227B" w:rsidP="00716609" w14:paraId="0318E26F" w14:textId="77777777">
      <w:pPr>
        <w:spacing w:line="360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716609" w:rsidRPr="007C227B" w:rsidP="00716609" w14:paraId="6CB35F03" w14:textId="77777777">
      <w:pPr>
        <w:ind w:left="2832" w:firstLine="708"/>
        <w:jc w:val="both"/>
        <w:rPr>
          <w:rFonts w:ascii="Arial" w:hAnsi="Arial" w:cs="Arial"/>
          <w:b/>
          <w:bCs/>
          <w:szCs w:val="24"/>
        </w:rPr>
      </w:pPr>
    </w:p>
    <w:p w:rsidR="00716609" w:rsidRPr="00716609" w:rsidP="00716609" w14:paraId="3850FA1E" w14:textId="77777777">
      <w:pPr>
        <w:spacing w:after="0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716609">
        <w:rPr>
          <w:rFonts w:ascii="Arial" w:hAnsi="Arial" w:cs="Arial"/>
          <w:b/>
          <w:bCs/>
          <w:sz w:val="24"/>
          <w:szCs w:val="24"/>
        </w:rPr>
        <w:t>ANDRE DA FARMÁCIA</w:t>
      </w:r>
    </w:p>
    <w:p w:rsidR="00716609" w:rsidRPr="00716609" w:rsidP="00716609" w14:paraId="15981D67" w14:textId="77777777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716609">
        <w:rPr>
          <w:rFonts w:ascii="Arial" w:hAnsi="Arial" w:cs="Arial"/>
          <w:sz w:val="24"/>
          <w:szCs w:val="24"/>
        </w:rPr>
        <w:t>Vereador</w:t>
      </w:r>
    </w:p>
    <w:p w:rsidR="00716609" w:rsidRPr="00716609" w:rsidP="00716609" w14:paraId="07ACBD5B" w14:textId="2FE52E78">
      <w:pPr>
        <w:spacing w:after="0"/>
        <w:ind w:left="2832" w:firstLine="708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16609">
        <w:rPr>
          <w:rFonts w:ascii="Arial" w:hAnsi="Arial" w:cs="Arial"/>
          <w:sz w:val="24"/>
          <w:szCs w:val="24"/>
        </w:rPr>
        <w:t xml:space="preserve">Partido Social Cristão </w:t>
      </w:r>
    </w:p>
    <w:permEnd w:id="0"/>
    <w:p w:rsidR="00716609" w:rsidRPr="005F1049" w:rsidP="005472B8" w14:paraId="78B3D188" w14:textId="77777777">
      <w:pPr>
        <w:shd w:val="clear" w:color="auto" w:fill="FFFFFF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14F"/>
    <w:rsid w:val="000C1B94"/>
    <w:rsid w:val="000D2BDC"/>
    <w:rsid w:val="00104AAA"/>
    <w:rsid w:val="0015657E"/>
    <w:rsid w:val="00156CF8"/>
    <w:rsid w:val="001C5D1F"/>
    <w:rsid w:val="0027240B"/>
    <w:rsid w:val="002B7841"/>
    <w:rsid w:val="00421AC7"/>
    <w:rsid w:val="00460A32"/>
    <w:rsid w:val="004B2CC9"/>
    <w:rsid w:val="004F2A61"/>
    <w:rsid w:val="0051286F"/>
    <w:rsid w:val="005472B8"/>
    <w:rsid w:val="00591C18"/>
    <w:rsid w:val="005C666C"/>
    <w:rsid w:val="005F1049"/>
    <w:rsid w:val="00620945"/>
    <w:rsid w:val="00626437"/>
    <w:rsid w:val="00632FA0"/>
    <w:rsid w:val="006440E7"/>
    <w:rsid w:val="006654FD"/>
    <w:rsid w:val="006B2980"/>
    <w:rsid w:val="006C41A4"/>
    <w:rsid w:val="006D1E9A"/>
    <w:rsid w:val="00716609"/>
    <w:rsid w:val="0072496B"/>
    <w:rsid w:val="007C227B"/>
    <w:rsid w:val="0080768B"/>
    <w:rsid w:val="00822396"/>
    <w:rsid w:val="00851F7C"/>
    <w:rsid w:val="00941687"/>
    <w:rsid w:val="0096193E"/>
    <w:rsid w:val="009F01E4"/>
    <w:rsid w:val="00A06CF2"/>
    <w:rsid w:val="00A85DF8"/>
    <w:rsid w:val="00A9395F"/>
    <w:rsid w:val="00AD08D0"/>
    <w:rsid w:val="00B3783B"/>
    <w:rsid w:val="00B52743"/>
    <w:rsid w:val="00BB0909"/>
    <w:rsid w:val="00C00C1E"/>
    <w:rsid w:val="00C33075"/>
    <w:rsid w:val="00C36776"/>
    <w:rsid w:val="00C74273"/>
    <w:rsid w:val="00CC2AA2"/>
    <w:rsid w:val="00CD6B58"/>
    <w:rsid w:val="00CF401E"/>
    <w:rsid w:val="00E051E7"/>
    <w:rsid w:val="00E452B3"/>
    <w:rsid w:val="00F70A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A85DF8"/>
    <w:rPr>
      <w:color w:val="0000FF"/>
      <w:u w:val="single"/>
    </w:rPr>
  </w:style>
  <w:style w:type="character" w:customStyle="1" w:styleId="highlight">
    <w:name w:val="highlight"/>
    <w:basedOn w:val="DefaultParagraphFont"/>
    <w:rsid w:val="00A85DF8"/>
  </w:style>
  <w:style w:type="paragraph" w:styleId="NoSpacing">
    <w:name w:val="No Spacing"/>
    <w:uiPriority w:val="1"/>
    <w:qFormat/>
    <w:locked/>
    <w:rsid w:val="005472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47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tho.com.br/educacao/instituicoes/ffcl-faculdade-de-filosofia-ciencias-e-letras-de-sao-jose-do-rio-pardo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E3D40-EC31-42C6-B587-1EBDF4B9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3048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2021-08-13T19:58:00Z</dcterms:created>
  <dcterms:modified xsi:type="dcterms:W3CDTF">2021-08-17T12:11:00Z</dcterms:modified>
</cp:coreProperties>
</file>