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1857B8B4">
      <w:pPr>
        <w:spacing w:line="276" w:lineRule="auto"/>
        <w:jc w:val="both"/>
        <w:rPr>
          <w:b/>
          <w:sz w:val="28"/>
        </w:rPr>
      </w:pPr>
    </w:p>
    <w:p w:rsidR="00F206E6" w:rsidRPr="00C355A4" w:rsidP="006D7B21" w14:paraId="5F8FBE27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5B9757B2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</w:t>
      </w:r>
      <w:bookmarkStart w:id="3" w:name="_Hlk79664889"/>
      <w:r>
        <w:rPr>
          <w:sz w:val="28"/>
        </w:rPr>
        <w:t>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instalação de </w:t>
      </w:r>
      <w:r w:rsidR="00F26A7B">
        <w:rPr>
          <w:sz w:val="28"/>
        </w:rPr>
        <w:t>sargetão</w:t>
      </w:r>
      <w:r w:rsidR="00F26A7B">
        <w:rPr>
          <w:sz w:val="28"/>
        </w:rPr>
        <w:t xml:space="preserve"> na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5E4992">
        <w:rPr>
          <w:b/>
          <w:sz w:val="28"/>
        </w:rPr>
        <w:t xml:space="preserve">Victorio </w:t>
      </w:r>
      <w:r w:rsidR="005E4992">
        <w:rPr>
          <w:b/>
          <w:sz w:val="28"/>
        </w:rPr>
        <w:t>Pansan</w:t>
      </w:r>
      <w:r w:rsidR="005E4992">
        <w:rPr>
          <w:b/>
          <w:sz w:val="28"/>
        </w:rPr>
        <w:t xml:space="preserve"> X João </w:t>
      </w:r>
      <w:r w:rsidR="005E4992">
        <w:rPr>
          <w:b/>
          <w:sz w:val="28"/>
        </w:rPr>
        <w:t>Cestel</w:t>
      </w:r>
      <w:r w:rsidR="001B6E2D">
        <w:rPr>
          <w:b/>
          <w:sz w:val="28"/>
        </w:rPr>
        <w:t>,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F26A7B">
        <w:rPr>
          <w:b/>
          <w:sz w:val="28"/>
        </w:rPr>
        <w:t>Jd</w:t>
      </w:r>
      <w:r w:rsidR="00F26A7B">
        <w:rPr>
          <w:b/>
          <w:sz w:val="28"/>
        </w:rPr>
        <w:t xml:space="preserve"> </w:t>
      </w:r>
      <w:r w:rsidR="00F26A7B">
        <w:rPr>
          <w:b/>
          <w:sz w:val="28"/>
        </w:rPr>
        <w:t>Orquidea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701B4229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669540" cy="1501652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644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122" cy="150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660149" cy="1496370"/>
            <wp:effectExtent l="0" t="0" r="6985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41574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608" cy="150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73165D97" w14:textId="45C237C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F26A7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como é caída de águas fluviais o asfalto se deteriora com mais facilidade causando riscos até de acidentes.</w:t>
      </w:r>
    </w:p>
    <w:bookmarkEnd w:id="1"/>
    <w:bookmarkEnd w:id="2"/>
    <w:bookmarkEnd w:id="3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287EC73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9399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F206E6" w:rsidP="00C355A4" w14:paraId="22AD7C26" w14:textId="7480783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C355A4" w14:paraId="7F91FCCC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6566641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3904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4" w:name="_Hlk65226898"/>
    <w:bookmarkStart w:id="5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331DD"/>
    <w:rsid w:val="00445FC9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E4992"/>
    <w:rsid w:val="00601B0A"/>
    <w:rsid w:val="00607EE7"/>
    <w:rsid w:val="00613214"/>
    <w:rsid w:val="00626437"/>
    <w:rsid w:val="00632FA0"/>
    <w:rsid w:val="00657A0B"/>
    <w:rsid w:val="006C41A4"/>
    <w:rsid w:val="006C6FF1"/>
    <w:rsid w:val="006D1E9A"/>
    <w:rsid w:val="006D7B21"/>
    <w:rsid w:val="006E5721"/>
    <w:rsid w:val="007066F0"/>
    <w:rsid w:val="00792A18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2021-08-12T19:43:00Z</dcterms:modified>
</cp:coreProperties>
</file>