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A17F2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C131B" w:rsidR="00CC131B">
        <w:rPr>
          <w:rFonts w:ascii="Arial" w:hAnsi="Arial" w:cs="Arial"/>
          <w:sz w:val="24"/>
        </w:rPr>
        <w:t xml:space="preserve"> José Antônio Batista, 449 - Jardim Maria Antônia (Nova Veneza), Sumaré - SP, 13178-372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12BE" w:rsidP="00A412BE" w14:paraId="5C940A8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412BE" w14:paraId="432E0FAE" w14:textId="07D796E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C45A0B" w:rsidR="00C45A0B">
        <w:rPr>
          <w:rFonts w:ascii="Arial" w:hAnsi="Arial" w:cs="Arial"/>
          <w:sz w:val="24"/>
        </w:rPr>
        <w:t xml:space="preserve"> </w:t>
      </w:r>
      <w:r w:rsidR="00C45A0B">
        <w:rPr>
          <w:rFonts w:ascii="Arial" w:hAnsi="Arial" w:cs="Arial"/>
          <w:sz w:val="24"/>
        </w:rPr>
        <w:t>17 de agosto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980111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7294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1215"/>
    <w:rsid w:val="00240937"/>
    <w:rsid w:val="002A363D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567AF"/>
    <w:rsid w:val="008655B7"/>
    <w:rsid w:val="008B1337"/>
    <w:rsid w:val="00A06CF2"/>
    <w:rsid w:val="00A3790D"/>
    <w:rsid w:val="00A412BE"/>
    <w:rsid w:val="00AE6AEE"/>
    <w:rsid w:val="00C00C1E"/>
    <w:rsid w:val="00C36776"/>
    <w:rsid w:val="00C45A0B"/>
    <w:rsid w:val="00C46B3D"/>
    <w:rsid w:val="00CC131B"/>
    <w:rsid w:val="00CC37F4"/>
    <w:rsid w:val="00CD6B58"/>
    <w:rsid w:val="00CF401E"/>
    <w:rsid w:val="00DA4F94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3604-79F0-467A-9EEF-BB582D96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2021-08-16T17:31:00Z</dcterms:modified>
</cp:coreProperties>
</file>