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87619" w:rsidP="006427B1" w14:paraId="63B7CC27" w14:textId="28D4317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realizado</w:t>
      </w:r>
      <w:bookmarkStart w:id="1" w:name="_GoBack"/>
      <w:bookmarkEnd w:id="1"/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 w:rsidR="00796FCB">
        <w:rPr>
          <w:rFonts w:ascii="Arial" w:hAnsi="Arial" w:cs="Arial"/>
          <w:b/>
          <w:sz w:val="24"/>
          <w:szCs w:val="24"/>
          <w:u w:val="single"/>
        </w:rPr>
        <w:t>de</w:t>
      </w:r>
      <w:r>
        <w:rPr>
          <w:rFonts w:ascii="Arial" w:hAnsi="Arial" w:cs="Arial"/>
          <w:b/>
          <w:sz w:val="24"/>
          <w:szCs w:val="24"/>
          <w:u w:val="single"/>
        </w:rPr>
        <w:t xml:space="preserve"> troca de lâmpada na Rua Antônio Zamarchi, em frente ao número 478, localizada no bairro Jardim Macarenko, CEP: 13171-824.</w:t>
      </w:r>
    </w:p>
    <w:p w:rsidR="00C87619" w:rsidP="006427B1" w14:paraId="6845F35D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028482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21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1223208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6842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C41A4"/>
    <w:rsid w:val="006C70E5"/>
    <w:rsid w:val="006D1E9A"/>
    <w:rsid w:val="0073642A"/>
    <w:rsid w:val="00796FCB"/>
    <w:rsid w:val="007B35D5"/>
    <w:rsid w:val="007E1064"/>
    <w:rsid w:val="007E1746"/>
    <w:rsid w:val="007F2E75"/>
    <w:rsid w:val="007F2FCC"/>
    <w:rsid w:val="00822396"/>
    <w:rsid w:val="00825268"/>
    <w:rsid w:val="009648FF"/>
    <w:rsid w:val="00A01243"/>
    <w:rsid w:val="00A01331"/>
    <w:rsid w:val="00A06CF2"/>
    <w:rsid w:val="00A12B93"/>
    <w:rsid w:val="00A21FEC"/>
    <w:rsid w:val="00A239D3"/>
    <w:rsid w:val="00A6571B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87619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4544F"/>
    <w:rsid w:val="00E6334B"/>
    <w:rsid w:val="00E67AE5"/>
    <w:rsid w:val="00F067CA"/>
    <w:rsid w:val="00F06910"/>
    <w:rsid w:val="00F41757"/>
    <w:rsid w:val="00F8508C"/>
    <w:rsid w:val="00F9029E"/>
    <w:rsid w:val="00FB76A6"/>
    <w:rsid w:val="00FE20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00AC2-0444-497D-9569-184996680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2021-08-16T18:41:00Z</dcterms:created>
  <dcterms:modified xsi:type="dcterms:W3CDTF">2021-08-16T18:43:00Z</dcterms:modified>
</cp:coreProperties>
</file>