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BA003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405798">
        <w:rPr>
          <w:rFonts w:ascii="Arial" w:hAnsi="Arial" w:cs="Arial"/>
          <w:sz w:val="24"/>
          <w:szCs w:val="24"/>
        </w:rPr>
        <w:t>Benedito de Moraes, Jardim 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06247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55939">
        <w:rPr>
          <w:rFonts w:ascii="Arial" w:hAnsi="Arial" w:cs="Arial"/>
          <w:sz w:val="24"/>
          <w:szCs w:val="24"/>
        </w:rPr>
        <w:t>1</w:t>
      </w:r>
      <w:r w:rsidR="00FD399A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6709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21A64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75C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90991"/>
    <w:rsid w:val="007A0A5B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  <w:rsid w:val="00FF74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2021-08-16T21:37:00Z</dcterms:created>
  <dcterms:modified xsi:type="dcterms:W3CDTF">2021-08-16T21:37:00Z</dcterms:modified>
</cp:coreProperties>
</file>