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27B1" w:rsidP="006427B1" w14:paraId="77120929" w14:textId="287CDD2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 w:rsidR="000365F3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>
        <w:rPr>
          <w:rFonts w:ascii="Arial" w:hAnsi="Arial" w:cs="Arial"/>
          <w:b/>
          <w:sz w:val="24"/>
          <w:szCs w:val="24"/>
          <w:u w:val="single"/>
        </w:rPr>
        <w:t xml:space="preserve">de pintura do redutor de velocidade localizado na Rua Maria </w:t>
      </w:r>
      <w:r>
        <w:rPr>
          <w:rFonts w:ascii="Arial" w:hAnsi="Arial" w:cs="Arial"/>
          <w:b/>
          <w:sz w:val="24"/>
          <w:szCs w:val="24"/>
          <w:u w:val="single"/>
        </w:rPr>
        <w:t>Blumer</w:t>
      </w:r>
      <w:r>
        <w:rPr>
          <w:rFonts w:ascii="Arial" w:hAnsi="Arial" w:cs="Arial"/>
          <w:b/>
          <w:sz w:val="24"/>
          <w:szCs w:val="24"/>
          <w:u w:val="single"/>
        </w:rPr>
        <w:t>, próximo ao número 110-B, no bairro Jardim Campo Belo, CEP: 13.174-280.</w:t>
      </w:r>
    </w:p>
    <w:p w:rsidR="006427B1" w:rsidP="006427B1" w14:paraId="593C93D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_GoBack"/>
      <w:bookmarkEnd w:id="1"/>
    </w:p>
    <w:p w:rsidR="006427B1" w:rsidRPr="006427B1" w:rsidP="00040C63" w14:paraId="78332A7F" w14:textId="0AAE80A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6427B1">
        <w:rPr>
          <w:rFonts w:ascii="Arial" w:hAnsi="Arial" w:cs="Arial"/>
          <w:sz w:val="24"/>
          <w:szCs w:val="24"/>
        </w:rPr>
        <w:t>Justifica-se tal solicitação devido ao estado de desgaste da pintura do redutor, situação que gera riscos a motoristas e transeuntes, devido à dificuldade de visualização do obstáculo, em especial no horário noturno.</w:t>
      </w:r>
    </w:p>
    <w:p w:rsidR="00F067CA" w:rsidP="00F067CA" w14:paraId="0855A2FF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DF5" w:rsidP="00F8508C" w14:paraId="0ADDDDF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6341022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117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6571B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3BDE-E0D8-4410-9EA5-5B5B4C3B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2021-08-16T15:47:00Z</dcterms:created>
  <dcterms:modified xsi:type="dcterms:W3CDTF">2021-08-16T15:50:00Z</dcterms:modified>
</cp:coreProperties>
</file>