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a limpeza e a manutenção do bueiro localizado na </w:t>
      </w:r>
      <w:r>
        <w:rPr>
          <w:rFonts w:ascii="Arial" w:hAnsi="Arial"/>
          <w:b/>
          <w:bCs/>
          <w:iCs/>
        </w:rPr>
        <w:t>Rua</w:t>
      </w:r>
      <w:r>
        <w:rPr>
          <w:rFonts w:ascii="Arial" w:hAnsi="Arial"/>
          <w:b/>
          <w:bCs/>
          <w:iCs/>
        </w:rPr>
        <w:t xml:space="preserve"> Lazara Brasilio de Camargo, nº 170, Residencial Ypiranga, </w:t>
      </w:r>
      <w:r>
        <w:rPr>
          <w:rFonts w:ascii="Arial" w:hAnsi="Arial"/>
          <w:b/>
          <w:bCs/>
          <w:iCs/>
        </w:rPr>
        <w:t>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A presente demanda se faz necessária, tendo em vista que o bueiro, no endereço mencionado, </w:t>
      </w:r>
      <w:r>
        <w:rPr>
          <w:rFonts w:ascii="Arial" w:hAnsi="Arial"/>
        </w:rPr>
        <w:t>encontra-se com acúmulo de sujeira diminuindo a capacidade de drenagem e impedindo que água adentre ao sistema de escoamento pluvial ocasionando transtornos aos moradores do entorno e os que ali transitam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11 de agosto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00916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bK0T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bK0T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bK0T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bK0T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bK0T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bK0T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59426" name="Imagem 20"/>
                  <pic:cNvPicPr>
                    <a:extLst>
                      <a:ext xmlns:a="http://schemas.openxmlformats.org/drawingml/2006/main" uri="smNativeData">
                        <sm:smNativeData xmlns:sm="smNativeData" val="SMDATA_14_bK0T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26DA31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06353909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2">
    <w:nsid w:val="128492C9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3">
    <w:nsid w:val="1BEBC8FF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4">
    <w:nsid w:val="1F34DB95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3291B152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42799AEF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4F8DE9B3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>
    <w:nsid w:val="739F9EB4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15</cp:revision>
  <dcterms:created xsi:type="dcterms:W3CDTF">2021-05-03T16:59:00Z</dcterms:created>
  <dcterms:modified xsi:type="dcterms:W3CDTF">2021-08-11T10:58:52Z</dcterms:modified>
</cp:coreProperties>
</file>