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63242" w14:textId="77777777" w:rsidR="008828E2" w:rsidRPr="00773B45" w:rsidRDefault="008828E2" w:rsidP="008828E2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6A22C978" w14:textId="77777777" w:rsidR="008828E2" w:rsidRPr="00773B45" w:rsidRDefault="008828E2" w:rsidP="008828E2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5397E2F9" w14:textId="77777777" w:rsidR="008828E2" w:rsidRPr="00773B45" w:rsidRDefault="008828E2" w:rsidP="008828E2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04EB5742" w14:textId="77777777" w:rsidR="008828E2" w:rsidRPr="00773B45" w:rsidRDefault="008828E2" w:rsidP="008828E2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537F2890" w14:textId="77777777" w:rsidR="008828E2" w:rsidRPr="00773B45" w:rsidRDefault="008828E2" w:rsidP="008828E2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5043EEE2" w14:textId="77777777" w:rsidR="008828E2" w:rsidRPr="00773B45" w:rsidRDefault="008828E2" w:rsidP="008828E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773B45">
        <w:rPr>
          <w:rFonts w:ascii="Arial" w:hAnsi="Arial" w:cs="Arial"/>
          <w:sz w:val="26"/>
          <w:szCs w:val="26"/>
        </w:rPr>
        <w:t>EXMO. SR. PRESIDENTE DA CÂMARA MUNICIPAL DE SUMARÉ</w:t>
      </w:r>
    </w:p>
    <w:p w14:paraId="59303462" w14:textId="77777777" w:rsidR="008828E2" w:rsidRPr="00773B45" w:rsidRDefault="008828E2" w:rsidP="008828E2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29567D1A" w14:textId="77777777" w:rsidR="008828E2" w:rsidRPr="00773B45" w:rsidRDefault="008828E2" w:rsidP="008828E2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773B45">
        <w:rPr>
          <w:rFonts w:ascii="Arial" w:hAnsi="Arial" w:cs="Arial"/>
          <w:sz w:val="26"/>
          <w:szCs w:val="26"/>
        </w:rPr>
        <w:t>Considerando a obra de duplicação e pavimentação da Estrada Municipal Américo Ribeiro dos Santos, SMR 385, de acesso ao Parque Bandeirantes.</w:t>
      </w:r>
    </w:p>
    <w:p w14:paraId="760A1EB1" w14:textId="77777777" w:rsidR="008828E2" w:rsidRPr="00773B45" w:rsidRDefault="008828E2" w:rsidP="008828E2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773B45">
        <w:rPr>
          <w:rFonts w:ascii="Arial" w:hAnsi="Arial" w:cs="Arial"/>
          <w:sz w:val="26"/>
          <w:szCs w:val="26"/>
        </w:rPr>
        <w:t>Pelo presente e na forma regimental, Requeiro, ouvido o D. Plenário, seja oficiado ao Exmo. Sr. Prefeito Municipal a ele solicitando que encaminhe para conhecimento desta Casa as seguintes informações:</w:t>
      </w:r>
    </w:p>
    <w:p w14:paraId="7D485ABE" w14:textId="77777777" w:rsidR="008828E2" w:rsidRPr="00773B45" w:rsidRDefault="008828E2" w:rsidP="008828E2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773B45">
        <w:rPr>
          <w:rFonts w:ascii="Arial" w:hAnsi="Arial" w:cs="Arial"/>
          <w:sz w:val="26"/>
          <w:szCs w:val="26"/>
        </w:rPr>
        <w:t>1 – Qual a empresa responsável pela obra de duplicação e pavimentação da Estrada Municipal Américo Ribeiro dos Santos, SMR 385 no Parque Bandeirantes? Encaminhar cópia do contrato para conhecimento desta Casa.</w:t>
      </w:r>
    </w:p>
    <w:p w14:paraId="5BCE2155" w14:textId="77777777" w:rsidR="008828E2" w:rsidRPr="00773B45" w:rsidRDefault="008828E2" w:rsidP="008828E2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773B45">
        <w:rPr>
          <w:rFonts w:ascii="Arial" w:hAnsi="Arial" w:cs="Arial"/>
          <w:sz w:val="26"/>
          <w:szCs w:val="26"/>
        </w:rPr>
        <w:t>2 – Quais os profissionais da Administração Municipal que acompanham os trabalhos obra de duplicação e pavimentação da Estrada Municipal Américo Ribeiro dos Santos, SMR 385 no Parque Bandeirantes?</w:t>
      </w:r>
    </w:p>
    <w:p w14:paraId="0DE1B2E4" w14:textId="77777777" w:rsidR="008828E2" w:rsidRPr="00773B45" w:rsidRDefault="008828E2" w:rsidP="008828E2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773B45">
        <w:rPr>
          <w:rFonts w:ascii="Arial" w:hAnsi="Arial" w:cs="Arial"/>
          <w:sz w:val="26"/>
          <w:szCs w:val="26"/>
        </w:rPr>
        <w:t>3 – Qual a data do início das obras, qual sua previsão para término?</w:t>
      </w:r>
    </w:p>
    <w:p w14:paraId="269895B8" w14:textId="77777777" w:rsidR="008828E2" w:rsidRPr="00773B45" w:rsidRDefault="008828E2" w:rsidP="008828E2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773B45">
        <w:rPr>
          <w:rFonts w:ascii="Arial" w:hAnsi="Arial" w:cs="Arial"/>
          <w:sz w:val="26"/>
          <w:szCs w:val="26"/>
        </w:rPr>
        <w:t>4 – Qual o valor da obra? Quais os repasses realizados a empresa responsável pela obra, indicando a data e valor de cada repasse.</w:t>
      </w:r>
    </w:p>
    <w:p w14:paraId="46B472DC" w14:textId="77777777" w:rsidR="008828E2" w:rsidRPr="00773B45" w:rsidRDefault="008828E2" w:rsidP="008828E2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13A7328C" w14:textId="77777777" w:rsidR="008828E2" w:rsidRPr="00773B45" w:rsidRDefault="008828E2" w:rsidP="008828E2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 w:rsidRPr="00773B45">
        <w:rPr>
          <w:rFonts w:ascii="Arial" w:hAnsi="Arial" w:cs="Arial"/>
          <w:sz w:val="26"/>
          <w:szCs w:val="26"/>
        </w:rPr>
        <w:t>Sala das Sessões, 01 de Setembro de 2.020.</w:t>
      </w:r>
    </w:p>
    <w:p w14:paraId="104AE96C" w14:textId="77777777" w:rsidR="008828E2" w:rsidRPr="00773B45" w:rsidRDefault="008828E2" w:rsidP="008828E2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14:paraId="24E98F6E" w14:textId="77777777" w:rsidR="008828E2" w:rsidRPr="00773B45" w:rsidRDefault="008828E2" w:rsidP="008828E2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773B45">
        <w:rPr>
          <w:rFonts w:ascii="Arial" w:hAnsi="Arial" w:cs="Arial"/>
          <w:b/>
          <w:sz w:val="26"/>
          <w:szCs w:val="26"/>
        </w:rPr>
        <w:t>DÉCIO MARMIROLLI                                                  MÁRCIO BRIANÊS</w:t>
      </w:r>
    </w:p>
    <w:p w14:paraId="2F303578" w14:textId="77777777" w:rsidR="008828E2" w:rsidRPr="00773B45" w:rsidRDefault="008828E2" w:rsidP="008828E2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773B45">
        <w:rPr>
          <w:rFonts w:ascii="Arial" w:hAnsi="Arial" w:cs="Arial"/>
          <w:b/>
          <w:sz w:val="26"/>
          <w:szCs w:val="26"/>
        </w:rPr>
        <w:t xml:space="preserve">         VEREADOR                                                               VEREADOR</w:t>
      </w:r>
    </w:p>
    <w:p w14:paraId="009CB652" w14:textId="77777777" w:rsidR="00211ADD" w:rsidRDefault="00211ADD" w:rsidP="008828E2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D4C21" w14:textId="77777777" w:rsidR="00CC2647" w:rsidRDefault="00CC2647" w:rsidP="00211ADD">
      <w:r>
        <w:separator/>
      </w:r>
    </w:p>
  </w:endnote>
  <w:endnote w:type="continuationSeparator" w:id="0">
    <w:p w14:paraId="111B0F07" w14:textId="77777777" w:rsidR="00CC2647" w:rsidRDefault="00CC2647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12310" w14:textId="77777777" w:rsidR="00CC2647" w:rsidRDefault="00CC2647" w:rsidP="00211ADD">
      <w:r>
        <w:separator/>
      </w:r>
    </w:p>
  </w:footnote>
  <w:footnote w:type="continuationSeparator" w:id="0">
    <w:p w14:paraId="1FF6861F" w14:textId="77777777" w:rsidR="00CC2647" w:rsidRDefault="00CC2647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BEA8688" w:rsidR="00211ADD" w:rsidRPr="00903E63" w:rsidRDefault="00987F9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F37F370" wp14:editId="43ABB4B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0596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05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28E2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64D"/>
    <w:rsid w:val="00953BF9"/>
    <w:rsid w:val="009646FA"/>
    <w:rsid w:val="0098052E"/>
    <w:rsid w:val="00987F9A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64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2020-09-01T13:49:00Z</dcterms:created>
  <dcterms:modified xsi:type="dcterms:W3CDTF">2020-09-01T13:53:00Z</dcterms:modified>
</cp:coreProperties>
</file>