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726F7CF1" w14:textId="1E57E12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2B0FA5" w:rsidR="002B0FA5">
        <w:rPr>
          <w:rFonts w:ascii="Arial" w:hAnsi="Arial" w:cs="Arial"/>
          <w:sz w:val="24"/>
        </w:rPr>
        <w:t>R. Vicente Ferreira da Silva, 1359-1167 - Altos de Sumaré, Sumaré - SP, 13175-370</w:t>
      </w: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5111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6946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B0FA5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2021-08-05T17:36:00Z</dcterms:created>
  <dcterms:modified xsi:type="dcterms:W3CDTF">2021-08-05T17:36:00Z</dcterms:modified>
</cp:coreProperties>
</file>