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27E0250A" w14:textId="4C06159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6B0BA3" w:rsidR="006B0BA3">
        <w:rPr>
          <w:rFonts w:ascii="Arial" w:hAnsi="Arial" w:cs="Arial"/>
          <w:sz w:val="24"/>
        </w:rPr>
        <w:t>R. Custódia Dolores Nascimento, 375 - Jardim Luiz Cia, Sumaré - SP, 13175-330</w:t>
      </w: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46815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6009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2021-08-05T17:36:00Z</dcterms:created>
  <dcterms:modified xsi:type="dcterms:W3CDTF">2021-08-05T17:36:00Z</dcterms:modified>
</cp:coreProperties>
</file>