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C87974" w:rsidP="00AB4183" w14:paraId="07A8F1E3" w14:textId="44B2875C">
      <w:pPr>
        <w:pStyle w:val="Heading4"/>
      </w:pPr>
      <w:permStart w:id="0" w:edGrp="everyone"/>
    </w:p>
    <w:p w:rsidR="00E01129" w:rsidRPr="00C87974" w:rsidP="00E01129" w14:paraId="55638559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</w:p>
    <w:p w:rsidR="00E01129" w:rsidRPr="00C87974" w:rsidP="00C87974" w14:paraId="17B4B385" w14:textId="6C8B9486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 PROJETO DE LEI N° _________/2021</w:t>
      </w:r>
    </w:p>
    <w:p w:rsidR="00E01129" w:rsidRPr="00C87974" w:rsidP="00E01129" w14:paraId="0A57AC3E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60777F78" w14:textId="43DCEB54">
      <w:pPr>
        <w:pStyle w:val="NormalWeb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>Denomina o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Sistem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>as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de lazer 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 xml:space="preserve">01 e 02 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do Loteamento 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>Parque Progresso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de “Praça </w:t>
      </w:r>
      <w:r w:rsidR="00C83CA9">
        <w:rPr>
          <w:rFonts w:ascii="Arial" w:hAnsi="Arial" w:cs="Arial"/>
          <w:b/>
          <w:bCs/>
          <w:spacing w:val="2"/>
          <w:sz w:val="22"/>
          <w:szCs w:val="22"/>
        </w:rPr>
        <w:t xml:space="preserve">Vereador 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>Ronaldo Mendes”.</w:t>
      </w:r>
    </w:p>
    <w:p w:rsidR="00E01129" w:rsidRPr="00C87974" w:rsidP="00E01129" w14:paraId="6361FA3B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40C988E4" w14:textId="3D923FEB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E01129" w:rsidRPr="00C87974" w:rsidP="00E01129" w14:paraId="0E957C6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17D252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F43D39" w:rsidRPr="00C87974" w:rsidP="00F43D39" w14:paraId="0B42CD7E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2588BD86" w14:textId="04494E05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</w:t>
      </w:r>
      <w:r w:rsidRPr="00C87974" w:rsidR="00F43D39">
        <w:rPr>
          <w:rFonts w:ascii="Arial" w:hAnsi="Arial" w:cs="Arial"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spacing w:val="2"/>
          <w:sz w:val="22"/>
          <w:szCs w:val="22"/>
        </w:rPr>
        <w:t>promulgo a seguinte lei:</w:t>
      </w:r>
    </w:p>
    <w:p w:rsidR="00E01129" w:rsidRPr="00C87974" w:rsidP="00E01129" w14:paraId="09DB7EF2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F43D39" w:rsidRPr="00C87974" w:rsidP="00F43D39" w14:paraId="2D95F5A7" w14:textId="149B0F72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highlight w:val="yellow"/>
          <w:lang w:eastAsia="pt-BR"/>
        </w:rPr>
        <w:t>Art. 1º</w:t>
      </w:r>
      <w:r w:rsidRPr="00C87974">
        <w:rPr>
          <w:rFonts w:ascii="Arial" w:eastAsia="Times New Roman" w:hAnsi="Arial" w:cs="Arial"/>
          <w:spacing w:val="2"/>
          <w:highlight w:val="yellow"/>
          <w:lang w:eastAsia="pt-BR"/>
        </w:rPr>
        <w:t xml:space="preserve"> </w:t>
      </w:r>
      <w:r w:rsidRPr="00C87974">
        <w:rPr>
          <w:rFonts w:ascii="Arial" w:eastAsia="Times New Roman" w:hAnsi="Arial" w:cs="Arial"/>
          <w:spacing w:val="2"/>
          <w:lang w:eastAsia="pt-BR"/>
        </w:rPr>
        <w:t>O</w:t>
      </w:r>
      <w:r w:rsidRPr="00C87974">
        <w:rPr>
          <w:rFonts w:ascii="Arial" w:eastAsia="Times New Roman" w:hAnsi="Arial" w:cs="Arial"/>
          <w:spacing w:val="2"/>
          <w:lang w:eastAsia="pt-BR"/>
        </w:rPr>
        <w:t>s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Sistema</w:t>
      </w:r>
      <w:r w:rsidRPr="00C87974">
        <w:rPr>
          <w:rFonts w:ascii="Arial" w:eastAsia="Times New Roman" w:hAnsi="Arial" w:cs="Arial"/>
          <w:spacing w:val="2"/>
          <w:lang w:eastAsia="pt-BR"/>
        </w:rPr>
        <w:t>s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de Lazer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01 e 02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, </w:t>
      </w:r>
      <w:r w:rsidRPr="00C87974">
        <w:rPr>
          <w:rFonts w:ascii="Arial" w:eastAsia="Times New Roman" w:hAnsi="Arial" w:cs="Arial"/>
          <w:spacing w:val="2"/>
          <w:lang w:eastAsia="pt-BR"/>
        </w:rPr>
        <w:t>totalizando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</w:t>
      </w:r>
      <w:r w:rsidRPr="00C87974">
        <w:rPr>
          <w:rFonts w:ascii="Arial" w:eastAsia="Times New Roman" w:hAnsi="Arial" w:cs="Arial"/>
          <w:spacing w:val="2"/>
          <w:lang w:eastAsia="pt-BR"/>
        </w:rPr>
        <w:t>2.37</w:t>
      </w:r>
      <w:r w:rsidR="00133B3B">
        <w:rPr>
          <w:rFonts w:ascii="Arial" w:eastAsia="Times New Roman" w:hAnsi="Arial" w:cs="Arial"/>
          <w:spacing w:val="2"/>
          <w:lang w:eastAsia="pt-BR"/>
        </w:rPr>
        <w:t>7</w:t>
      </w:r>
      <w:r w:rsidRPr="00C87974">
        <w:rPr>
          <w:rFonts w:ascii="Arial" w:eastAsia="Times New Roman" w:hAnsi="Arial" w:cs="Arial"/>
          <w:spacing w:val="2"/>
          <w:lang w:eastAsia="pt-BR"/>
        </w:rPr>
        <w:t>,</w:t>
      </w:r>
      <w:r w:rsidR="00133B3B">
        <w:rPr>
          <w:rFonts w:ascii="Arial" w:eastAsia="Times New Roman" w:hAnsi="Arial" w:cs="Arial"/>
          <w:spacing w:val="2"/>
          <w:lang w:eastAsia="pt-BR"/>
        </w:rPr>
        <w:t>58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m², do loteamento denominado </w:t>
      </w:r>
      <w:r w:rsidRPr="00C87974">
        <w:rPr>
          <w:rFonts w:ascii="Arial" w:eastAsia="Times New Roman" w:hAnsi="Arial" w:cs="Arial"/>
          <w:spacing w:val="2"/>
          <w:lang w:eastAsia="pt-BR"/>
        </w:rPr>
        <w:t>Parque Progresso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, passa a ser denominado como </w:t>
      </w:r>
      <w:r w:rsidRPr="00C87974">
        <w:rPr>
          <w:rFonts w:ascii="Arial" w:hAnsi="Arial" w:cs="Arial"/>
          <w:b/>
          <w:bCs/>
          <w:spacing w:val="2"/>
        </w:rPr>
        <w:t xml:space="preserve">“Praça </w:t>
      </w:r>
      <w:r w:rsidR="00C83CA9">
        <w:rPr>
          <w:rFonts w:ascii="Arial" w:hAnsi="Arial" w:cs="Arial"/>
          <w:b/>
          <w:bCs/>
          <w:spacing w:val="2"/>
        </w:rPr>
        <w:t xml:space="preserve">Vereador </w:t>
      </w:r>
      <w:r w:rsidRPr="00C87974">
        <w:rPr>
          <w:rFonts w:ascii="Arial" w:hAnsi="Arial" w:cs="Arial"/>
          <w:b/>
          <w:bCs/>
          <w:spacing w:val="2"/>
        </w:rPr>
        <w:t>Ronaldo Mendes”</w:t>
      </w:r>
      <w:r w:rsidR="009B68D0">
        <w:rPr>
          <w:rFonts w:ascii="Arial" w:hAnsi="Arial" w:cs="Arial"/>
          <w:b/>
          <w:bCs/>
          <w:spacing w:val="2"/>
        </w:rPr>
        <w:t>.</w:t>
      </w:r>
    </w:p>
    <w:p w:rsidR="00E01129" w:rsidRPr="00C87974" w:rsidP="00F43D39" w14:paraId="7AAF56B0" w14:textId="79542ED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2º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E01129" w:rsidP="00E01129" w14:paraId="339D9440" w14:textId="41CDD55C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C87974" w:rsidRPr="00C87974" w:rsidP="00E01129" w14:paraId="107F0DDB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E01129" w:rsidRPr="00C87974" w:rsidP="00F43D39" w14:paraId="3F4D2DE5" w14:textId="50044BF8">
      <w:pPr>
        <w:spacing w:line="360" w:lineRule="auto"/>
        <w:ind w:left="708" w:firstLine="708"/>
        <w:jc w:val="center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>Sala das sessões, 03 de agosto de 2021.</w:t>
      </w:r>
    </w:p>
    <w:p w:rsidR="00E01129" w:rsidRPr="00C87974" w:rsidP="00E01129" w14:paraId="0EE69172" w14:textId="77777777">
      <w:pPr>
        <w:ind w:left="708" w:firstLine="708"/>
        <w:jc w:val="both"/>
        <w:rPr>
          <w:rFonts w:ascii="Arial" w:eastAsia="Times New Roman" w:hAnsi="Arial" w:cs="Arial"/>
          <w:lang w:eastAsia="pt-BR"/>
        </w:rPr>
      </w:pPr>
    </w:p>
    <w:p w:rsidR="00E01129" w:rsidP="00E01129" w14:paraId="38C8240D" w14:textId="75433F74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  <w:sz w:val="22"/>
          <w:szCs w:val="22"/>
        </w:rPr>
      </w:pPr>
    </w:p>
    <w:p w:rsidR="00C87974" w:rsidRPr="00C87974" w:rsidP="00E01129" w14:paraId="2FE64E7C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E01129" w14:paraId="711BE85A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E01129" w14:paraId="56ADB889" w14:textId="6CFDD1C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E01129" w:rsidRPr="00C87974" w:rsidP="00F50FB5" w14:paraId="0FFFA44C" w14:textId="68D4647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 w:rsidR="00F50FB5">
        <w:rPr>
          <w:rFonts w:ascii="Arial" w:hAnsi="Arial" w:cs="Arial"/>
          <w:b/>
          <w:spacing w:val="2"/>
          <w:sz w:val="22"/>
          <w:szCs w:val="22"/>
        </w:rPr>
        <w:t>)</w:t>
      </w:r>
    </w:p>
    <w:p w:rsidR="00F50FB5" w:rsidRPr="00C87974" w14:paraId="371FCA9B" w14:textId="2758FEC9">
      <w:pPr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F50FB5" w:rsidRPr="00C87974" w:rsidP="00F50FB5" w14:paraId="47D853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F50FB5" w14:paraId="1C332EC0" w14:textId="1FC79CD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F50FB5" w:rsidRPr="00C87974" w:rsidP="00F50FB5" w14:paraId="309756C5" w14:textId="38E89A8F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F50FB5" w14:paraId="4E7E355E" w14:textId="0F20CDD2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F50FB5" w14:paraId="32558716" w14:textId="7D9429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  <w:t>É com grande honra que apresento a esta Egrégia Casa de Leis, o presente Projeto de Lei que denomina os Sistemas de Lazer 01 e 02 do Loteamento Parque Progresso, totalizando uma área com 2.3</w:t>
      </w:r>
      <w:r w:rsidR="00133B3B">
        <w:rPr>
          <w:rFonts w:ascii="Arial" w:hAnsi="Arial" w:cs="Arial"/>
          <w:bCs/>
          <w:spacing w:val="2"/>
          <w:sz w:val="22"/>
          <w:szCs w:val="22"/>
        </w:rPr>
        <w:t>77</w:t>
      </w:r>
      <w:r w:rsidRPr="00C87974">
        <w:rPr>
          <w:rFonts w:ascii="Arial" w:hAnsi="Arial" w:cs="Arial"/>
          <w:bCs/>
          <w:spacing w:val="2"/>
          <w:sz w:val="22"/>
          <w:szCs w:val="22"/>
        </w:rPr>
        <w:t>,</w:t>
      </w:r>
      <w:r w:rsidR="00133B3B">
        <w:rPr>
          <w:rFonts w:ascii="Arial" w:hAnsi="Arial" w:cs="Arial"/>
          <w:bCs/>
          <w:spacing w:val="2"/>
          <w:sz w:val="22"/>
          <w:szCs w:val="22"/>
        </w:rPr>
        <w:t>58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m², de </w:t>
      </w:r>
      <w:r w:rsidRPr="00C87974">
        <w:rPr>
          <w:rFonts w:ascii="Arial" w:hAnsi="Arial" w:cs="Arial"/>
          <w:b/>
          <w:spacing w:val="2"/>
          <w:sz w:val="22"/>
          <w:szCs w:val="22"/>
        </w:rPr>
        <w:t xml:space="preserve">“Praça </w:t>
      </w:r>
      <w:r w:rsidR="00C83CA9">
        <w:rPr>
          <w:rFonts w:ascii="Arial" w:hAnsi="Arial" w:cs="Arial"/>
          <w:b/>
          <w:spacing w:val="2"/>
          <w:sz w:val="22"/>
          <w:szCs w:val="22"/>
        </w:rPr>
        <w:t xml:space="preserve">Vereador </w:t>
      </w:r>
      <w:r w:rsidRPr="00C87974">
        <w:rPr>
          <w:rFonts w:ascii="Arial" w:hAnsi="Arial" w:cs="Arial"/>
          <w:b/>
          <w:spacing w:val="2"/>
          <w:sz w:val="22"/>
          <w:szCs w:val="22"/>
        </w:rPr>
        <w:t>Ronaldo Mendes”</w:t>
      </w:r>
      <w:r w:rsidRPr="00C87974">
        <w:rPr>
          <w:rFonts w:ascii="Arial" w:hAnsi="Arial" w:cs="Arial"/>
          <w:bCs/>
          <w:spacing w:val="2"/>
          <w:sz w:val="22"/>
          <w:szCs w:val="22"/>
        </w:rPr>
        <w:t>.</w:t>
      </w:r>
    </w:p>
    <w:p w:rsidR="00F50FB5" w:rsidRPr="00C87974" w:rsidP="00F50FB5" w14:paraId="3410A587" w14:textId="694BEBC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 w:rsidRPr="00C87974" w:rsidR="00350BCB">
        <w:rPr>
          <w:rFonts w:ascii="Arial" w:hAnsi="Arial" w:cs="Arial"/>
          <w:bCs/>
          <w:spacing w:val="2"/>
          <w:sz w:val="22"/>
          <w:szCs w:val="22"/>
        </w:rPr>
        <w:t>Ronaldo Mendes de Souza, representa um legado de dedicação à cidade de Sumaré. Sua atuação cidadã imprimiu grandes feitos no cumprimento de seu trabalho como advogado e como vereador por duas legislaturas consecutivas: 2013 – 2016 e 2017 – 2020. Morador da região do Matão por cerca de 30 anos, sempre foi vizinho querido e reconhecido por incontáveis sumareenses.</w:t>
      </w:r>
    </w:p>
    <w:p w:rsidR="00350BCB" w:rsidRPr="00C87974" w:rsidP="00F50FB5" w14:paraId="20A0A143" w14:textId="117CA20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  <w:t xml:space="preserve">Os Sistemas de Lazer em referência representam uma convergência de vontades da população local em institucionalizar um espaço de convivência, de prática de esportes e atividades </w:t>
      </w:r>
      <w:r w:rsidRPr="00C87974" w:rsidR="00ED1B53">
        <w:rPr>
          <w:rFonts w:ascii="Arial" w:hAnsi="Arial" w:cs="Arial"/>
          <w:bCs/>
          <w:spacing w:val="2"/>
          <w:sz w:val="22"/>
          <w:szCs w:val="22"/>
        </w:rPr>
        <w:t>culturais. Assim, a homenagem prestada à pessoa de Ronaldo Mendes, integra um símbolo de solidariedade que nosso parceiro de legislatura passada sempre representou, e o desejo de uma cidade ativa, alegre, promissora, que cuida de cada cidadão, de cada espaço, de todos os bairros.</w:t>
      </w:r>
    </w:p>
    <w:p w:rsidR="00ED1B53" w:rsidRPr="00C87974" w:rsidP="00F50FB5" w14:paraId="755F8289" w14:textId="31A407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  <w:t xml:space="preserve">Passamos por um período histórico de inestimáveis perdas para a Covid-19; assim, celebrar a vida por meio de um espaço de convivência, de cultura, de esportes, eternizando o nome de uma pessoa símbolo da solidariedade, da disponibilidade ao próximo, </w:t>
      </w:r>
      <w:r w:rsidRPr="00C87974" w:rsidR="00E21738">
        <w:rPr>
          <w:rFonts w:ascii="Arial" w:hAnsi="Arial" w:cs="Arial"/>
          <w:bCs/>
          <w:spacing w:val="2"/>
          <w:sz w:val="22"/>
          <w:szCs w:val="22"/>
        </w:rPr>
        <w:t>da gentileza - características tão humanas, é um ato de celebração à vida e à memória de todos aqueles que, embora não estejam materialmente presentes na data de hoje, nos imprimem a consciência do privilégio de estarmos aqui, e do quanto é importante a preservação das relações sociais e dos espaços comunitários.</w:t>
      </w:r>
    </w:p>
    <w:p w:rsidR="00E21738" w:rsidRPr="00C87974" w:rsidP="00F50FB5" w14:paraId="7CB4686B" w14:textId="7A3327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 w:rsidRPr="00C87974" w:rsidR="008A7943">
        <w:rPr>
          <w:rFonts w:ascii="Arial" w:hAnsi="Arial" w:cs="Arial"/>
          <w:bCs/>
          <w:spacing w:val="2"/>
          <w:sz w:val="22"/>
          <w:szCs w:val="22"/>
        </w:rPr>
        <w:t>Com</w:t>
      </w:r>
      <w:r w:rsidR="009B68D0">
        <w:rPr>
          <w:rFonts w:ascii="Arial" w:hAnsi="Arial" w:cs="Arial"/>
          <w:bCs/>
          <w:spacing w:val="2"/>
          <w:sz w:val="22"/>
          <w:szCs w:val="22"/>
        </w:rPr>
        <w:t xml:space="preserve"> o</w:t>
      </w:r>
      <w:r w:rsidRPr="00C87974" w:rsidR="008A7943">
        <w:rPr>
          <w:rFonts w:ascii="Arial" w:hAnsi="Arial" w:cs="Arial"/>
          <w:bCs/>
          <w:spacing w:val="2"/>
          <w:sz w:val="22"/>
          <w:szCs w:val="22"/>
        </w:rPr>
        <w:t xml:space="preserve"> intuito de </w:t>
      </w:r>
      <w:r w:rsidRPr="00C87974" w:rsidR="00C87974">
        <w:rPr>
          <w:rFonts w:ascii="Arial" w:hAnsi="Arial" w:cs="Arial"/>
          <w:bCs/>
          <w:spacing w:val="2"/>
          <w:sz w:val="22"/>
          <w:szCs w:val="22"/>
        </w:rPr>
        <w:t>celebrar a memória do ilustre Ronaldo Mendes na região que ele tanto amou, pela qual tanto trabalhou, e a</w:t>
      </w:r>
      <w:r w:rsidR="009B68D0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C87974" w:rsidR="00C87974">
        <w:rPr>
          <w:rFonts w:ascii="Arial" w:hAnsi="Arial" w:cs="Arial"/>
          <w:bCs/>
          <w:spacing w:val="2"/>
          <w:sz w:val="22"/>
          <w:szCs w:val="22"/>
        </w:rPr>
        <w:t xml:space="preserve">fim </w:t>
      </w:r>
      <w:r w:rsidR="009B68D0">
        <w:rPr>
          <w:rFonts w:ascii="Arial" w:hAnsi="Arial" w:cs="Arial"/>
          <w:bCs/>
          <w:spacing w:val="2"/>
          <w:sz w:val="22"/>
          <w:szCs w:val="22"/>
        </w:rPr>
        <w:t xml:space="preserve">de </w:t>
      </w:r>
      <w:r w:rsidRPr="00C87974" w:rsidR="00C87974">
        <w:rPr>
          <w:rFonts w:ascii="Arial" w:hAnsi="Arial" w:cs="Arial"/>
          <w:bCs/>
          <w:spacing w:val="2"/>
          <w:sz w:val="22"/>
          <w:szCs w:val="22"/>
        </w:rPr>
        <w:t>marcar um novo ciclo que se inicia, de esperança, de fortalecimento das relações sociais, de oportunidades, apresento o presente, na expectativa de que, após estudado em Plenário, seja aprovado pelos nobres pares.</w:t>
      </w:r>
    </w:p>
    <w:p w:rsidR="00C87974" w:rsidRPr="00C87974" w:rsidP="00F50FB5" w14:paraId="224A63D4" w14:textId="3E24C5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C87974" w14:paraId="23B8F09A" w14:textId="72635D9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>Sala das Sessões, 03 de agosto de 2021.</w:t>
      </w:r>
    </w:p>
    <w:p w:rsidR="00C87974" w:rsidP="00F50FB5" w14:paraId="690AB98E" w14:textId="315DC2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P="00F50FB5" w14:paraId="750C4D7F" w14:textId="7405F8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F50FB5" w14:paraId="242C46D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C87974" w14:paraId="7554C3A4" w14:textId="56B281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C87974" w:rsidRPr="00C87974" w:rsidP="00C87974" w14:paraId="1914E771" w14:textId="5290DE4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B3B"/>
    <w:rsid w:val="0015657E"/>
    <w:rsid w:val="00156CF8"/>
    <w:rsid w:val="00350BCB"/>
    <w:rsid w:val="00460A32"/>
    <w:rsid w:val="004B2CC9"/>
    <w:rsid w:val="0051286F"/>
    <w:rsid w:val="00601B0A"/>
    <w:rsid w:val="00626437"/>
    <w:rsid w:val="00632FA0"/>
    <w:rsid w:val="006C41A4"/>
    <w:rsid w:val="006D1E9A"/>
    <w:rsid w:val="00737C95"/>
    <w:rsid w:val="007568E0"/>
    <w:rsid w:val="00822396"/>
    <w:rsid w:val="008A7943"/>
    <w:rsid w:val="009614AD"/>
    <w:rsid w:val="009B68D0"/>
    <w:rsid w:val="00A06CF2"/>
    <w:rsid w:val="00AB4183"/>
    <w:rsid w:val="00AE6AEE"/>
    <w:rsid w:val="00C00C1E"/>
    <w:rsid w:val="00C36776"/>
    <w:rsid w:val="00C83CA9"/>
    <w:rsid w:val="00C87974"/>
    <w:rsid w:val="00CD4091"/>
    <w:rsid w:val="00CD6B58"/>
    <w:rsid w:val="00CF401E"/>
    <w:rsid w:val="00E01129"/>
    <w:rsid w:val="00E21738"/>
    <w:rsid w:val="00ED1B53"/>
    <w:rsid w:val="00F43D39"/>
    <w:rsid w:val="00F50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419</Words>
  <Characters>2263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2021-08-03T14:18:00Z</dcterms:modified>
</cp:coreProperties>
</file>