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40890A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A1598A">
        <w:rPr>
          <w:sz w:val="24"/>
        </w:rPr>
        <w:t xml:space="preserve">ca em toda extensão na </w:t>
      </w:r>
      <w:r w:rsidR="00A1598A">
        <w:rPr>
          <w:sz w:val="24"/>
        </w:rPr>
        <w:t>Rua</w:t>
      </w:r>
      <w:r w:rsidR="00A1598A">
        <w:rPr>
          <w:sz w:val="24"/>
        </w:rPr>
        <w:t xml:space="preserve"> 07</w:t>
      </w:r>
      <w:bookmarkStart w:id="1" w:name="_GoBack"/>
      <w:bookmarkEnd w:id="1"/>
      <w:r w:rsidR="00A1598A">
        <w:rPr>
          <w:sz w:val="24"/>
        </w:rPr>
        <w:t>, no bairro Jardim Callegari</w:t>
      </w:r>
      <w:r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2401F76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1598A"/>
    <w:rsid w:val="00A54067"/>
    <w:rsid w:val="00A72455"/>
    <w:rsid w:val="00A92968"/>
    <w:rsid w:val="00AE6AEE"/>
    <w:rsid w:val="00B218FF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DFCF-5A2F-46F2-A184-3BEFAA45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2021-08-03T13:59:00Z</dcterms:created>
  <dcterms:modified xsi:type="dcterms:W3CDTF">2021-08-03T13:59:00Z</dcterms:modified>
</cp:coreProperties>
</file>