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48C3" w:rsidP="00F07419" w14:paraId="0CB1CB1B" w14:textId="77777777">
      <w:pPr>
        <w:spacing w:line="360" w:lineRule="auto"/>
        <w:ind w:left="720"/>
        <w:rPr>
          <w:b/>
        </w:rPr>
      </w:pPr>
      <w:permStart w:id="0" w:edGrp="everyone"/>
    </w:p>
    <w:p w:rsidR="00F07419" w:rsidP="007948C3" w14:paraId="02D3D86F" w14:textId="1BC98F5F">
      <w:pPr>
        <w:spacing w:line="360" w:lineRule="auto"/>
        <w:ind w:left="1998" w:firstLine="696"/>
        <w:rPr>
          <w:b/>
        </w:rPr>
      </w:pPr>
      <w:r>
        <w:rPr>
          <w:b/>
        </w:rPr>
        <w:t>PROJETO DE LEI Nº _________/ 2021</w:t>
      </w:r>
    </w:p>
    <w:p w:rsidR="00F07419" w:rsidP="00F07419" w14:paraId="1422DCCA" w14:textId="77777777">
      <w:pPr>
        <w:spacing w:line="360" w:lineRule="auto"/>
        <w:ind w:left="720"/>
        <w:rPr>
          <w:b/>
        </w:rPr>
      </w:pPr>
    </w:p>
    <w:p w:rsidR="00F07419" w:rsidP="00F07419" w14:paraId="187CE94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9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“Dispõe sobre a obrigatoriedade de divulgação no site oficial de prefeitura de Sumaré de listas contendo informações acerca dos empreendimentos imobiliários aprovados”.</w:t>
      </w:r>
    </w:p>
    <w:p w:rsidR="00F07419" w:rsidP="00F07419" w14:paraId="0B0E4CF8" w14:textId="77777777">
      <w:pPr>
        <w:spacing w:line="360" w:lineRule="auto"/>
        <w:ind w:left="3960"/>
        <w:jc w:val="both"/>
        <w:rPr>
          <w:b/>
        </w:rPr>
      </w:pPr>
    </w:p>
    <w:p w:rsidR="00F07419" w:rsidP="00F07419" w14:paraId="3EAB8974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MUNICÍPIO DE SUMARÉ;</w:t>
      </w:r>
    </w:p>
    <w:p w:rsidR="00F07419" w:rsidP="00F07419" w14:paraId="55C50C4B" w14:textId="77777777">
      <w:pPr>
        <w:spacing w:line="360" w:lineRule="auto"/>
        <w:ind w:firstLine="708"/>
        <w:jc w:val="both"/>
        <w:rPr>
          <w:b/>
        </w:rPr>
      </w:pPr>
    </w:p>
    <w:p w:rsidR="00F07419" w:rsidP="007948C3" w14:paraId="03757B55" w14:textId="3DE82942">
      <w:pPr>
        <w:spacing w:line="360" w:lineRule="auto"/>
        <w:ind w:firstLine="708"/>
        <w:jc w:val="both"/>
      </w:pPr>
      <w:r>
        <w:t>Faço saber que a Câmara Municipal aprovou e eu sanciono e promulgo a seguinte lei:</w:t>
      </w:r>
    </w:p>
    <w:p w:rsidR="00F07419" w:rsidP="00F07419" w14:paraId="4D091670" w14:textId="77777777">
      <w:pPr>
        <w:spacing w:line="360" w:lineRule="auto"/>
        <w:jc w:val="both"/>
      </w:pPr>
    </w:p>
    <w:p w:rsidR="00F07419" w:rsidP="00F07419" w14:paraId="70AEA71E" w14:textId="193D870D">
      <w:pPr>
        <w:spacing w:line="360" w:lineRule="auto"/>
        <w:jc w:val="both"/>
      </w:pPr>
      <w:r>
        <w:tab/>
        <w:t>Art. 1º – A presente Lei fixa a garantia de divulgação, no s</w:t>
      </w:r>
      <w:r w:rsidR="007948C3">
        <w:t>ítio</w:t>
      </w:r>
      <w:r>
        <w:t xml:space="preserve"> oficial da prefeitura de Sumaré, listagem contendo informações sobre parcelamentos do solo para implantação de empreendimentos imobiliários aprovados pelo município.</w:t>
      </w:r>
    </w:p>
    <w:p w:rsidR="00F07419" w:rsidP="00F07419" w14:paraId="774E2155" w14:textId="4DEB5BD5">
      <w:pPr>
        <w:spacing w:line="360" w:lineRule="auto"/>
        <w:ind w:firstLine="708"/>
        <w:jc w:val="both"/>
      </w:pPr>
    </w:p>
    <w:p w:rsidR="00F07419" w:rsidP="00F07419" w14:paraId="0B61A867" w14:textId="160160CD">
      <w:pPr>
        <w:spacing w:line="360" w:lineRule="auto"/>
        <w:ind w:firstLine="708"/>
        <w:jc w:val="both"/>
      </w:pPr>
      <w:r>
        <w:t xml:space="preserve">Parágrafo Único – As informações que alude o </w:t>
      </w:r>
      <w:r>
        <w:rPr>
          <w:i/>
        </w:rPr>
        <w:t xml:space="preserve">caput </w:t>
      </w:r>
      <w:r>
        <w:t xml:space="preserve">do art. 1º da presente </w:t>
      </w:r>
      <w:r w:rsidR="007948C3">
        <w:t>L</w:t>
      </w:r>
      <w:r>
        <w:t>ei deverão conter:</w:t>
      </w:r>
    </w:p>
    <w:p w:rsidR="00F07419" w:rsidP="00F07419" w14:paraId="3C8627E6" w14:textId="77777777">
      <w:pPr>
        <w:spacing w:line="360" w:lineRule="auto"/>
        <w:ind w:firstLine="708"/>
        <w:jc w:val="both"/>
      </w:pPr>
    </w:p>
    <w:p w:rsidR="00F07419" w:rsidP="00F07419" w14:paraId="01B56A0A" w14:textId="77777777">
      <w:pPr>
        <w:spacing w:line="360" w:lineRule="auto"/>
        <w:ind w:firstLine="708"/>
        <w:jc w:val="both"/>
      </w:pPr>
      <w:r>
        <w:t>I – Relação de aprovações de empreendimentos imobiliários verticais e horizontais;</w:t>
      </w:r>
    </w:p>
    <w:p w:rsidR="00F07419" w:rsidP="00F07419" w14:paraId="27B1C00D" w14:textId="77777777">
      <w:pPr>
        <w:spacing w:line="360" w:lineRule="auto"/>
        <w:ind w:firstLine="708"/>
        <w:jc w:val="both"/>
      </w:pPr>
      <w:r>
        <w:t>II – Relação de aprovações de empreendimentos imobiliários comerciais e industriais;</w:t>
      </w:r>
    </w:p>
    <w:p w:rsidR="00F07419" w:rsidP="00F07419" w14:paraId="692171F6" w14:textId="77777777">
      <w:pPr>
        <w:spacing w:line="360" w:lineRule="auto"/>
        <w:ind w:firstLine="708"/>
        <w:jc w:val="both"/>
      </w:pPr>
      <w:r>
        <w:t>III – Relação de aprovações de empreendimentos de cunho popular;</w:t>
      </w:r>
    </w:p>
    <w:p w:rsidR="00F07419" w:rsidP="00F07419" w14:paraId="431DE6E6" w14:textId="77777777">
      <w:pPr>
        <w:spacing w:line="360" w:lineRule="auto"/>
        <w:ind w:firstLine="708"/>
        <w:jc w:val="both"/>
      </w:pPr>
      <w:r>
        <w:t>IV – Numeração processual administrativa de cada empreendimento;</w:t>
      </w:r>
    </w:p>
    <w:p w:rsidR="00F07419" w:rsidP="00F07419" w14:paraId="6D2FDB0C" w14:textId="77777777">
      <w:pPr>
        <w:spacing w:line="360" w:lineRule="auto"/>
        <w:ind w:firstLine="708"/>
        <w:jc w:val="both"/>
      </w:pPr>
      <w:r>
        <w:t>V – Nome do empreendedor responsável e o respectivo CNPJ (Cadastro Nacional de Pessoa Jurídica);</w:t>
      </w:r>
    </w:p>
    <w:p w:rsidR="00F07419" w:rsidP="00F07419" w14:paraId="5FF33EDD" w14:textId="77777777">
      <w:pPr>
        <w:spacing w:line="360" w:lineRule="auto"/>
        <w:ind w:firstLine="708"/>
        <w:jc w:val="both"/>
      </w:pPr>
      <w:r>
        <w:t>VI – Nome do empreendimento aprovado;</w:t>
      </w:r>
    </w:p>
    <w:p w:rsidR="00F07419" w:rsidP="00F07419" w14:paraId="11BF8685" w14:textId="77777777">
      <w:pPr>
        <w:spacing w:line="360" w:lineRule="auto"/>
        <w:ind w:firstLine="708"/>
        <w:jc w:val="both"/>
      </w:pPr>
      <w:r>
        <w:t>VII – Localidade do empreendimento;</w:t>
      </w:r>
    </w:p>
    <w:p w:rsidR="00F07419" w:rsidP="00F07419" w14:paraId="7B9854CF" w14:textId="77777777">
      <w:pPr>
        <w:spacing w:line="360" w:lineRule="auto"/>
        <w:ind w:firstLine="708"/>
        <w:jc w:val="both"/>
      </w:pPr>
      <w:r>
        <w:t>VIII – Prazo de entrega de cada empreendimento;</w:t>
      </w:r>
    </w:p>
    <w:p w:rsidR="00F07419" w:rsidP="00F07419" w14:paraId="1DFA87C1" w14:textId="7642467C">
      <w:pPr>
        <w:spacing w:line="360" w:lineRule="auto"/>
        <w:ind w:firstLine="708"/>
        <w:jc w:val="both"/>
      </w:pPr>
      <w:r>
        <w:t>IX –</w:t>
      </w:r>
      <w:r w:rsidR="007948C3">
        <w:t xml:space="preserve"> </w:t>
      </w:r>
      <w:r>
        <w:t xml:space="preserve">Número de unidades de cada empreendimento (casa, lote, ou apartamentos). </w:t>
      </w:r>
    </w:p>
    <w:p w:rsidR="00F07419" w:rsidP="00F07419" w14:paraId="2F36C903" w14:textId="77777777">
      <w:pPr>
        <w:spacing w:line="360" w:lineRule="auto"/>
        <w:jc w:val="both"/>
      </w:pPr>
    </w:p>
    <w:p w:rsidR="00F07419" w:rsidP="007948C3" w14:paraId="63CA4005" w14:textId="77777777">
      <w:pPr>
        <w:spacing w:line="360" w:lineRule="auto"/>
        <w:ind w:firstLine="708"/>
        <w:jc w:val="both"/>
      </w:pPr>
      <w:r>
        <w:t>Art. 2º – Deverão ser disponibilizadas para pesquisa e acompanhamento, informações detalhadas sobre as contrapartidas exigidas de cada empreendimento imobiliário;</w:t>
      </w:r>
    </w:p>
    <w:p w:rsidR="00F07419" w:rsidP="00F07419" w14:paraId="6106E80A" w14:textId="77777777">
      <w:pPr>
        <w:spacing w:line="360" w:lineRule="auto"/>
        <w:jc w:val="both"/>
      </w:pPr>
    </w:p>
    <w:p w:rsidR="00F07419" w:rsidP="007948C3" w14:paraId="6100BADF" w14:textId="77777777">
      <w:pPr>
        <w:spacing w:line="360" w:lineRule="auto"/>
        <w:ind w:firstLine="708"/>
        <w:jc w:val="both"/>
      </w:pPr>
      <w:r>
        <w:t>Art. 3º – As informações devem ser divulgadas mensalmente, e em formato de fácil acesso e com linguagem clara e direta, dentro do possível, permitindo a pesquisa e conhecimento detalhado.</w:t>
      </w:r>
    </w:p>
    <w:p w:rsidR="00F07419" w:rsidP="00F07419" w14:paraId="740DE4C9" w14:textId="77777777">
      <w:pPr>
        <w:spacing w:line="360" w:lineRule="auto"/>
        <w:jc w:val="both"/>
      </w:pPr>
    </w:p>
    <w:p w:rsidR="00F07419" w:rsidP="00F07419" w14:paraId="540EE2D0" w14:textId="77777777">
      <w:pPr>
        <w:spacing w:line="360" w:lineRule="auto"/>
        <w:jc w:val="both"/>
      </w:pPr>
    </w:p>
    <w:p w:rsidR="00F07419" w:rsidP="00F07419" w14:paraId="5A201FB3" w14:textId="260E6F50">
      <w:pPr>
        <w:spacing w:line="360" w:lineRule="auto"/>
        <w:jc w:val="center"/>
      </w:pPr>
      <w:r>
        <w:t>Sala das Sessões, 0</w:t>
      </w:r>
      <w:r w:rsidR="007948C3">
        <w:t>2</w:t>
      </w:r>
      <w:r>
        <w:t xml:space="preserve"> de agosto de 2021</w:t>
      </w:r>
    </w:p>
    <w:p w:rsidR="00F07419" w:rsidP="00F07419" w14:paraId="1D6D0393" w14:textId="12D12123">
      <w:pPr>
        <w:jc w:val="center"/>
        <w:rPr>
          <w:b/>
        </w:rPr>
      </w:pPr>
    </w:p>
    <w:p w:rsidR="007948C3" w:rsidP="00F07419" w14:paraId="7BF103B8" w14:textId="77777777">
      <w:pPr>
        <w:jc w:val="center"/>
        <w:rPr>
          <w:b/>
        </w:rPr>
      </w:pPr>
    </w:p>
    <w:p w:rsidR="00F07419" w:rsidP="00F07419" w14:paraId="7A2EE74E" w14:textId="77777777">
      <w:pPr>
        <w:jc w:val="center"/>
        <w:rPr>
          <w:b/>
        </w:rPr>
      </w:pPr>
    </w:p>
    <w:p w:rsidR="00F07419" w:rsidP="00F07419" w14:paraId="746C916C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F07419" w:rsidP="00F07419" w14:paraId="0413C045" w14:textId="77777777">
      <w:pPr>
        <w:jc w:val="center"/>
      </w:pPr>
      <w:r>
        <w:t xml:space="preserve">Vereador </w:t>
      </w:r>
    </w:p>
    <w:p w:rsidR="00F07419" w:rsidP="00F07419" w14:paraId="04C3B711" w14:textId="77777777">
      <w:pPr>
        <w:spacing w:after="160" w:line="259" w:lineRule="auto"/>
      </w:pPr>
      <w:r>
        <w:br w:type="page"/>
      </w:r>
    </w:p>
    <w:p w:rsidR="007948C3" w:rsidP="007948C3" w14:paraId="7883DD63" w14:textId="77777777">
      <w:pPr>
        <w:jc w:val="center"/>
        <w:rPr>
          <w:b/>
          <w:bCs w:val="0"/>
        </w:rPr>
      </w:pPr>
    </w:p>
    <w:p w:rsidR="00F07419" w:rsidRPr="007948C3" w:rsidP="007948C3" w14:paraId="6352A9CA" w14:textId="68289909">
      <w:pPr>
        <w:jc w:val="center"/>
        <w:rPr>
          <w:b/>
          <w:bCs w:val="0"/>
        </w:rPr>
      </w:pPr>
      <w:r w:rsidRPr="007948C3">
        <w:rPr>
          <w:b/>
          <w:bCs w:val="0"/>
        </w:rPr>
        <w:t>JUSTIFICATIVA</w:t>
      </w:r>
    </w:p>
    <w:p w:rsidR="00F07419" w:rsidP="00F07419" w14:paraId="7548A76F" w14:textId="77777777">
      <w:pPr>
        <w:spacing w:line="360" w:lineRule="auto"/>
        <w:ind w:firstLine="708"/>
        <w:jc w:val="both"/>
      </w:pPr>
    </w:p>
    <w:p w:rsidR="00F07419" w:rsidP="00F07419" w14:paraId="7F4C5398" w14:textId="77777777">
      <w:pPr>
        <w:spacing w:line="480" w:lineRule="auto"/>
        <w:ind w:firstLine="708"/>
        <w:jc w:val="both"/>
        <w:rPr>
          <w:color w:val="000000"/>
        </w:rPr>
      </w:pPr>
      <w:r>
        <w:t>Tenho a elevada honra e a grata satisfação de apresentar-lhes o incluso projeto de lei que dispõe sobre a obrigatoriedade de divulgação no site oficial da prefeitura de Sumaré de listas contendo informações acerca dos empreendimentos imobiliários aprovados</w:t>
      </w:r>
      <w:r>
        <w:rPr>
          <w:color w:val="000000"/>
        </w:rPr>
        <w:t>.</w:t>
      </w:r>
    </w:p>
    <w:p w:rsidR="00F07419" w:rsidP="00F07419" w14:paraId="2E2FDB3E" w14:textId="084B9AFD">
      <w:pPr>
        <w:spacing w:line="480" w:lineRule="auto"/>
        <w:ind w:firstLine="708"/>
        <w:jc w:val="both"/>
        <w:rPr>
          <w:color w:val="000000"/>
        </w:rPr>
      </w:pPr>
      <w:r>
        <w:rPr>
          <w:color w:val="000000"/>
        </w:rPr>
        <w:t>O objetivo do presente Projeto de Lei é dar ampla divulgação no sítio eletrônico do Poder Executivo, assegurando que todo cidadão tenha acesso a informações sobre aprovação de parcelamento de solo para implantação de empreendimentos imobiliários, sejam eles: residenciais</w:t>
      </w:r>
      <w:r w:rsidR="007948C3">
        <w:rPr>
          <w:color w:val="000000"/>
        </w:rPr>
        <w:t>,</w:t>
      </w:r>
      <w:r>
        <w:rPr>
          <w:color w:val="000000"/>
        </w:rPr>
        <w:t xml:space="preserve"> comerciais</w:t>
      </w:r>
      <w:r w:rsidR="007948C3">
        <w:rPr>
          <w:color w:val="000000"/>
        </w:rPr>
        <w:t>,</w:t>
      </w:r>
      <w:r>
        <w:rPr>
          <w:color w:val="000000"/>
        </w:rPr>
        <w:t xml:space="preserve"> industriais</w:t>
      </w:r>
      <w:r w:rsidR="007948C3">
        <w:rPr>
          <w:color w:val="000000"/>
        </w:rPr>
        <w:t>,</w:t>
      </w:r>
      <w:r>
        <w:rPr>
          <w:color w:val="000000"/>
        </w:rPr>
        <w:t xml:space="preserve"> verticais</w:t>
      </w:r>
      <w:r w:rsidR="007948C3">
        <w:rPr>
          <w:color w:val="000000"/>
        </w:rPr>
        <w:t>,</w:t>
      </w:r>
      <w:r>
        <w:rPr>
          <w:color w:val="000000"/>
        </w:rPr>
        <w:t xml:space="preserve"> horizontais ou de cunho popular.</w:t>
      </w:r>
    </w:p>
    <w:p w:rsidR="00F07419" w:rsidP="00F07419" w14:paraId="7CFA9816" w14:textId="00843687">
      <w:pPr>
        <w:spacing w:line="480" w:lineRule="auto"/>
        <w:ind w:firstLine="708"/>
        <w:jc w:val="both"/>
      </w:pPr>
      <w:r>
        <w:t>Esta proposta é de extrema importância pois tem como objetivo coibir a comercialização ilegal de empreendimentos feitos por empresas de credibilidade duvidosa, que enganam a população ao vender lotes que na realidade não estão registrados no município, aproveitando</w:t>
      </w:r>
      <w:r w:rsidR="007948C3">
        <w:t>-se</w:t>
      </w:r>
      <w:r>
        <w:t xml:space="preserve"> muitas vezes da falta de conhecimento dos cidadãos. </w:t>
      </w:r>
    </w:p>
    <w:p w:rsidR="00F07419" w:rsidP="00F07419" w14:paraId="34A97788" w14:textId="77777777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color w:val="000000"/>
        </w:rPr>
        <w:t>Ademais, a presente propositura possibilitará também que saibamos quais contrapartidas foram exigidas para cada empreendimento aprovado. </w:t>
      </w:r>
    </w:p>
    <w:p w:rsidR="00F07419" w:rsidP="00F07419" w14:paraId="645B79D7" w14:textId="2EA4BDB4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color w:val="000000"/>
        </w:rPr>
        <w:t xml:space="preserve">A propositura ora apresentada encontra respaldo na Lei Federal nº. 12.527/2011 </w:t>
      </w:r>
      <w:r w:rsidR="007948C3">
        <w:rPr>
          <w:color w:val="000000"/>
        </w:rPr>
        <w:t xml:space="preserve">(conhecida como Lei de Acesso à Informação – LAI) </w:t>
      </w:r>
      <w:r>
        <w:rPr>
          <w:color w:val="000000"/>
        </w:rPr>
        <w:t>que dispõe sobre os procedimentos a serem observados pela União, Estados, Distrito Federal e Municípios, com o fim de garantir o acesso a informações</w:t>
      </w:r>
      <w:r w:rsidR="007948C3">
        <w:rPr>
          <w:color w:val="000000"/>
        </w:rPr>
        <w:t xml:space="preserve"> públicas.</w:t>
      </w:r>
    </w:p>
    <w:p w:rsidR="00F07419" w:rsidP="00F07419" w14:paraId="245E1A5A" w14:textId="3A82AF88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color w:val="000000"/>
        </w:rPr>
        <w:t>O r</w:t>
      </w:r>
      <w:r>
        <w:rPr>
          <w:color w:val="000000"/>
        </w:rPr>
        <w:t>eferido Projeto de Lei não fere o princípio da separação dos Poderes nem retira ou afeta as atribuições e prerrogativas legais do Executivo, vez que não modifica estruturas, atribuições ou funcionamento da administração pública municipal.</w:t>
      </w:r>
    </w:p>
    <w:p w:rsidR="007948C3" w:rsidP="00F07419" w14:paraId="626B508A" w14:textId="77777777">
      <w:pPr>
        <w:spacing w:line="480" w:lineRule="auto"/>
        <w:ind w:firstLine="708"/>
        <w:jc w:val="both"/>
        <w:rPr>
          <w:color w:val="000000"/>
        </w:rPr>
      </w:pPr>
    </w:p>
    <w:p w:rsidR="00F07419" w:rsidP="00F07419" w14:paraId="4925C217" w14:textId="4294D2E4">
      <w:pPr>
        <w:spacing w:line="480" w:lineRule="auto"/>
        <w:ind w:firstLine="708"/>
        <w:jc w:val="both"/>
        <w:rPr>
          <w:color w:val="000000"/>
        </w:rPr>
      </w:pPr>
      <w:r>
        <w:rPr>
          <w:color w:val="000000"/>
        </w:rPr>
        <w:t>Cabe aqui ressaltar também, que a proposição não gerará nenhum impacto orçamentário adicional. Apenas, serão disponibilizados espaços em um sítio eletrônico já existente, para a divulgação dos empreendimentos imobiliários e aprovados, em formatação de fácil visualização.</w:t>
      </w:r>
    </w:p>
    <w:p w:rsidR="00F07419" w:rsidP="00F07419" w14:paraId="61DD3CD6" w14:textId="49FDA48F">
      <w:pPr>
        <w:spacing w:line="480" w:lineRule="auto"/>
        <w:jc w:val="both"/>
      </w:pPr>
      <w:r>
        <w:t xml:space="preserve"> </w:t>
      </w:r>
      <w:r>
        <w:tab/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F07419" w:rsidP="00F07419" w14:paraId="7F73CBCF" w14:textId="77777777">
      <w:pPr>
        <w:spacing w:line="360" w:lineRule="auto"/>
        <w:jc w:val="both"/>
      </w:pPr>
    </w:p>
    <w:p w:rsidR="00F07419" w:rsidP="00F07419" w14:paraId="185EBDE3" w14:textId="77777777">
      <w:pPr>
        <w:spacing w:line="360" w:lineRule="auto"/>
        <w:jc w:val="center"/>
      </w:pPr>
    </w:p>
    <w:p w:rsidR="00F07419" w:rsidP="00F07419" w14:paraId="05A76058" w14:textId="45203202">
      <w:pPr>
        <w:spacing w:line="360" w:lineRule="auto"/>
        <w:jc w:val="center"/>
      </w:pPr>
      <w:r>
        <w:t>Sala das Sessões, 0</w:t>
      </w:r>
      <w:r w:rsidR="007948C3">
        <w:t>2</w:t>
      </w:r>
      <w:r>
        <w:t xml:space="preserve"> de agosto de 2021</w:t>
      </w:r>
    </w:p>
    <w:p w:rsidR="00F07419" w:rsidP="00F07419" w14:paraId="0127D043" w14:textId="77777777">
      <w:pPr>
        <w:jc w:val="both"/>
        <w:rPr>
          <w:b/>
        </w:rPr>
      </w:pPr>
    </w:p>
    <w:p w:rsidR="00F07419" w:rsidP="00F07419" w14:paraId="6F6D47F8" w14:textId="77777777">
      <w:pPr>
        <w:jc w:val="both"/>
        <w:rPr>
          <w:b/>
        </w:rPr>
      </w:pPr>
    </w:p>
    <w:p w:rsidR="00F07419" w:rsidP="00F07419" w14:paraId="4E6EE6B0" w14:textId="77777777">
      <w:pPr>
        <w:jc w:val="center"/>
        <w:rPr>
          <w:b/>
        </w:rPr>
      </w:pPr>
    </w:p>
    <w:p w:rsidR="00F07419" w:rsidP="00F07419" w14:paraId="0F94BB0B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F07419" w:rsidP="00F07419" w14:paraId="57D844F3" w14:textId="77777777">
      <w:pPr>
        <w:jc w:val="center"/>
      </w:pPr>
      <w:r>
        <w:rPr>
          <w:b/>
        </w:rPr>
        <w:t>Vereador</w:t>
      </w:r>
    </w:p>
    <w:p w:rsidR="00F07419" w:rsidP="00F07419" w14:paraId="1EDA01B6" w14:textId="77777777">
      <w:pPr>
        <w:spacing w:line="360" w:lineRule="auto"/>
        <w:ind w:firstLine="708"/>
        <w:jc w:val="both"/>
      </w:pPr>
    </w:p>
    <w:p w:rsidR="00F07419" w:rsidP="00F07419" w14:paraId="2C805805" w14:textId="77777777">
      <w:pPr>
        <w:spacing w:line="360" w:lineRule="auto"/>
        <w:jc w:val="both"/>
      </w:pPr>
    </w:p>
    <w:permEnd w:id="0"/>
    <w:p w:rsidR="006D1E9A" w:rsidRPr="00F07419" w:rsidP="00F07419" w14:paraId="07A8F1E3" w14:textId="7E3CF019"/>
    <w:sectPr w:rsidSect="00626437">
      <w:headerReference w:type="default" r:id="rId5"/>
      <w:foot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578"/>
    <w:rsid w:val="000D2BDC"/>
    <w:rsid w:val="00104AAA"/>
    <w:rsid w:val="0015657E"/>
    <w:rsid w:val="00156CF8"/>
    <w:rsid w:val="002B02AC"/>
    <w:rsid w:val="002E1538"/>
    <w:rsid w:val="002F6BEA"/>
    <w:rsid w:val="003940DA"/>
    <w:rsid w:val="003B2BEC"/>
    <w:rsid w:val="003B6E8D"/>
    <w:rsid w:val="00460A32"/>
    <w:rsid w:val="004B2CC9"/>
    <w:rsid w:val="0051286F"/>
    <w:rsid w:val="005624E8"/>
    <w:rsid w:val="00601B0A"/>
    <w:rsid w:val="00626437"/>
    <w:rsid w:val="00632FA0"/>
    <w:rsid w:val="00652173"/>
    <w:rsid w:val="006C41A4"/>
    <w:rsid w:val="006D1E9A"/>
    <w:rsid w:val="00744983"/>
    <w:rsid w:val="00781B3C"/>
    <w:rsid w:val="007948C3"/>
    <w:rsid w:val="007B2ADB"/>
    <w:rsid w:val="00802467"/>
    <w:rsid w:val="00822396"/>
    <w:rsid w:val="00855403"/>
    <w:rsid w:val="008E0A38"/>
    <w:rsid w:val="00A06CF2"/>
    <w:rsid w:val="00AE6AEE"/>
    <w:rsid w:val="00B26B94"/>
    <w:rsid w:val="00C00C1E"/>
    <w:rsid w:val="00C2018F"/>
    <w:rsid w:val="00C36776"/>
    <w:rsid w:val="00C44299"/>
    <w:rsid w:val="00CD6B58"/>
    <w:rsid w:val="00CF401E"/>
    <w:rsid w:val="00D91AD0"/>
    <w:rsid w:val="00EB029D"/>
    <w:rsid w:val="00F07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E8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24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Ttulo1Char">
    <w:name w:val="Título 1 Char"/>
    <w:basedOn w:val="DefaultParagraphFont"/>
    <w:link w:val="Heading1"/>
    <w:uiPriority w:val="9"/>
    <w:rsid w:val="0056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3239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2021-08-02T14:37:00Z</dcterms:created>
  <dcterms:modified xsi:type="dcterms:W3CDTF">2021-08-02T14:43:00Z</dcterms:modified>
</cp:coreProperties>
</file>