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BD42EC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à 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84A8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7689E">
        <w:rPr>
          <w:rFonts w:ascii="Arial" w:eastAsia="MS Mincho" w:hAnsi="Arial" w:cs="Arial"/>
          <w:b/>
          <w:bCs/>
          <w:sz w:val="28"/>
          <w:szCs w:val="28"/>
        </w:rPr>
        <w:t xml:space="preserve">Manoel Pinto Agostinho, na altura do n° 127, no Conjunto Habitacional </w:t>
      </w:r>
      <w:r w:rsidR="00A7689E">
        <w:rPr>
          <w:rFonts w:ascii="Arial" w:eastAsia="MS Mincho" w:hAnsi="Arial" w:cs="Arial"/>
          <w:b/>
          <w:bCs/>
          <w:sz w:val="28"/>
          <w:szCs w:val="28"/>
        </w:rPr>
        <w:t>Angelo</w:t>
      </w:r>
      <w:r w:rsidR="00A7689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7689E">
        <w:rPr>
          <w:rFonts w:ascii="Arial" w:eastAsia="MS Mincho" w:hAnsi="Arial" w:cs="Arial"/>
          <w:b/>
          <w:bCs/>
          <w:sz w:val="28"/>
          <w:szCs w:val="28"/>
        </w:rPr>
        <w:t>Tomazin</w:t>
      </w:r>
      <w:bookmarkEnd w:id="1"/>
      <w:r w:rsidR="00A7689E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0688A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C50FB">
        <w:rPr>
          <w:rFonts w:ascii="Arial" w:hAnsi="Arial" w:cs="Arial"/>
          <w:sz w:val="28"/>
          <w:szCs w:val="28"/>
        </w:rPr>
        <w:t>3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32D27"/>
    <w:rsid w:val="00460A32"/>
    <w:rsid w:val="004B2CC9"/>
    <w:rsid w:val="0051286F"/>
    <w:rsid w:val="005A6706"/>
    <w:rsid w:val="005D3F4E"/>
    <w:rsid w:val="00601B0A"/>
    <w:rsid w:val="00626437"/>
    <w:rsid w:val="00632FA0"/>
    <w:rsid w:val="00684A82"/>
    <w:rsid w:val="006975D3"/>
    <w:rsid w:val="006C19EA"/>
    <w:rsid w:val="006C41A4"/>
    <w:rsid w:val="006D1E9A"/>
    <w:rsid w:val="006E0378"/>
    <w:rsid w:val="00702D4A"/>
    <w:rsid w:val="0077289D"/>
    <w:rsid w:val="007E2B98"/>
    <w:rsid w:val="00822396"/>
    <w:rsid w:val="009B0D14"/>
    <w:rsid w:val="00A06CF2"/>
    <w:rsid w:val="00A7689E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85EB5-577B-4DE5-A0A5-6DEF60F6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2021-08-01T15:00:00Z</dcterms:created>
  <dcterms:modified xsi:type="dcterms:W3CDTF">2021-08-01T15:00:00Z</dcterms:modified>
</cp:coreProperties>
</file>