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3380" w:rsidP="0023061D" w14:paraId="76463A9A" w14:textId="4AC4D43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o cruzamento da Avenida da Saudade com a Av. Rebouças (em frente ao posto de gasolina </w:t>
      </w:r>
      <w:r>
        <w:rPr>
          <w:rFonts w:ascii="Arial" w:hAnsi="Arial" w:cs="Arial"/>
          <w:b/>
          <w:sz w:val="24"/>
          <w:szCs w:val="24"/>
        </w:rPr>
        <w:t>Petro</w:t>
      </w:r>
      <w:r>
        <w:rPr>
          <w:rFonts w:ascii="Arial" w:hAnsi="Arial" w:cs="Arial"/>
          <w:b/>
          <w:sz w:val="24"/>
          <w:szCs w:val="24"/>
        </w:rPr>
        <w:t xml:space="preserve"> Mania), localizadas no bairro Planalto do Sol.</w:t>
      </w:r>
    </w:p>
    <w:p w:rsidR="007D3380" w:rsidP="0023061D" w14:paraId="4E604E72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92116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180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E76CF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D3380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88518-B788-41BC-BB3A-EA5CAAE9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2021-08-02T20:26:00Z</dcterms:created>
  <dcterms:modified xsi:type="dcterms:W3CDTF">2021-08-02T20:29:00Z</dcterms:modified>
</cp:coreProperties>
</file>