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358F8" w:rsidRPr="00F358F8" w:rsidP="0023061D" w14:paraId="7CEB1D07" w14:textId="64294CA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F358F8" w:rsidR="007E1746">
        <w:rPr>
          <w:rFonts w:ascii="Arial" w:hAnsi="Arial" w:cs="Arial"/>
          <w:b/>
          <w:sz w:val="24"/>
          <w:szCs w:val="24"/>
        </w:rPr>
        <w:t>serviços</w:t>
      </w:r>
      <w:r w:rsidR="007E1746">
        <w:rPr>
          <w:rFonts w:ascii="Arial" w:hAnsi="Arial" w:cs="Arial"/>
          <w:sz w:val="24"/>
          <w:szCs w:val="24"/>
        </w:rPr>
        <w:t xml:space="preserve"> </w:t>
      </w:r>
      <w:r w:rsidRPr="00F358F8" w:rsidR="007E1746">
        <w:rPr>
          <w:rFonts w:ascii="Arial" w:hAnsi="Arial" w:cs="Arial"/>
          <w:b/>
          <w:sz w:val="24"/>
          <w:szCs w:val="24"/>
        </w:rPr>
        <w:t>de</w:t>
      </w:r>
      <w:r w:rsidRPr="00F358F8">
        <w:rPr>
          <w:rFonts w:ascii="Arial" w:hAnsi="Arial" w:cs="Arial"/>
          <w:b/>
          <w:sz w:val="24"/>
          <w:szCs w:val="24"/>
        </w:rPr>
        <w:t xml:space="preserve"> limpeza e retirada de folhas na Rua Antônio </w:t>
      </w:r>
      <w:r w:rsidRPr="00F358F8">
        <w:rPr>
          <w:rFonts w:ascii="Arial" w:hAnsi="Arial" w:cs="Arial"/>
          <w:b/>
          <w:sz w:val="24"/>
          <w:szCs w:val="24"/>
        </w:rPr>
        <w:t>Catozi</w:t>
      </w:r>
      <w:r w:rsidRPr="00F358F8">
        <w:rPr>
          <w:rFonts w:ascii="Arial" w:hAnsi="Arial" w:cs="Arial"/>
          <w:b/>
          <w:sz w:val="24"/>
          <w:szCs w:val="24"/>
        </w:rPr>
        <w:t xml:space="preserve">, em seu trecho compreendido entre as ruas </w:t>
      </w:r>
      <w:r w:rsidRPr="00F358F8">
        <w:rPr>
          <w:rFonts w:ascii="Arial" w:hAnsi="Arial" w:cs="Arial"/>
          <w:b/>
          <w:sz w:val="24"/>
          <w:szCs w:val="24"/>
        </w:rPr>
        <w:t>Alair</w:t>
      </w:r>
      <w:r w:rsidRPr="00F358F8">
        <w:rPr>
          <w:rFonts w:ascii="Arial" w:hAnsi="Arial" w:cs="Arial"/>
          <w:b/>
          <w:sz w:val="24"/>
          <w:szCs w:val="24"/>
        </w:rPr>
        <w:t xml:space="preserve"> de Souza e Salvador Lombardi Neto, localizada no bairro Vila Zilda </w:t>
      </w:r>
      <w:r w:rsidRPr="00F358F8">
        <w:rPr>
          <w:rFonts w:ascii="Arial" w:hAnsi="Arial" w:cs="Arial"/>
          <w:b/>
          <w:sz w:val="24"/>
          <w:szCs w:val="24"/>
        </w:rPr>
        <w:t>Natel</w:t>
      </w:r>
      <w:r w:rsidRPr="00F358F8">
        <w:rPr>
          <w:rFonts w:ascii="Arial" w:hAnsi="Arial" w:cs="Arial"/>
          <w:b/>
          <w:sz w:val="24"/>
          <w:szCs w:val="24"/>
        </w:rPr>
        <w:t>, CEP: 13.172-010.</w:t>
      </w:r>
    </w:p>
    <w:p w:rsidR="00F358F8" w:rsidP="0023061D" w14:paraId="5064F9B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8655043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784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C0966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F22CA-F8F7-4D15-87DB-D9E207828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2021-08-02T19:42:00Z</dcterms:created>
  <dcterms:modified xsi:type="dcterms:W3CDTF">2021-08-02T19:45:00Z</dcterms:modified>
</cp:coreProperties>
</file>