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2E59" w:rsidRPr="00354ED8" w:rsidP="00354ED8" w14:paraId="00000002" w14:textId="50ECA7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602E59" w:rsidRPr="00354ED8" w:rsidP="00354ED8" w14:paraId="00000004" w14:textId="21D98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602E59" w14:paraId="00000005" w14:textId="62EC8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>, por meio da Secretaria competente,</w:t>
      </w:r>
      <w:r w:rsidR="00CF0EEB">
        <w:rPr>
          <w:rFonts w:ascii="Arial" w:eastAsia="Arial" w:hAnsi="Arial" w:cs="Arial"/>
        </w:rPr>
        <w:t xml:space="preserve"> que</w:t>
      </w:r>
      <w:r>
        <w:rPr>
          <w:rFonts w:ascii="Arial" w:eastAsia="Arial" w:hAnsi="Arial" w:cs="Arial"/>
        </w:rPr>
        <w:t xml:space="preserve"> </w:t>
      </w:r>
      <w:r w:rsidR="00CF0EEB">
        <w:rPr>
          <w:rFonts w:ascii="Arial" w:eastAsia="Arial" w:hAnsi="Arial" w:cs="Arial"/>
        </w:rPr>
        <w:t>realize o nivelamento de asfalto em paralelo à sarjeta na Rua Dom Barreto, nas proximidades do número 1.407, na região Central da cidade.</w:t>
      </w:r>
    </w:p>
    <w:p w:rsidR="00602E59" w14:paraId="0000000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CF0EEB" w14:paraId="797A7423" w14:textId="25DCA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O local, além de diversos comércios e uma Casa Lotérica, se avizinha ao prédio da Prefeitura Municipal e, como pode ser observado nas imagens abaixo, tem um grande desnível entre o asfalto e a sarjeta, inclusive com estruturas diferenciadas entre paralelepípedo e asfalto. A situação provoca o acúmulo de água, promovendo um ambiente favorável à proliferação de insetos, causando grande desconforto estético, além de prejudicar o trânsito de pedestres, expondo-os a sérios riscos de quedas e dificultando que os condutores de veículos possam estacionar seus veículos de modo adequado.</w:t>
      </w:r>
    </w:p>
    <w:p w:rsidR="00602E59" w:rsidRPr="00942BE7" w:rsidP="00942BE7" w14:paraId="0000000A" w14:textId="6E79D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>
            <wp:extent cx="1781175" cy="2851006"/>
            <wp:effectExtent l="0" t="0" r="0" b="698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683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92" cy="288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</w:t>
      </w:r>
      <w:r>
        <w:rPr>
          <w:noProof/>
        </w:rPr>
        <w:drawing>
          <wp:inline distT="0" distB="0" distL="0" distR="0">
            <wp:extent cx="3505200" cy="1971723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28436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635" cy="198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BE7" w14:paraId="2B3507B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</w:p>
    <w:p w:rsidR="00602E59" w14:paraId="0000000B" w14:textId="1D74F7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03 de agosto de 2021.</w:t>
      </w:r>
    </w:p>
    <w:p w:rsidR="00602E59" w14:paraId="0000000D" w14:textId="52AC3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942BE7" w14:paraId="34546CB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02E59" w:rsidP="00CF0EEB" w14:paraId="0000000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602E59" w:rsidRPr="00354ED8" w:rsidP="00354ED8" w14:paraId="00000010" w14:textId="309EDD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E59" w14:paraId="0000001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602E59" w14:paraId="00000012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0" name="Conector de Seta Reta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1620205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652601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602E59" w14:paraId="00000013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E59" w14:paraId="000000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E59" w14:paraId="0000001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1826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Retângulo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02E59" w14:paraId="2596750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5" name="Agrupar 5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Retângulo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02E59" w14:paraId="7DD26E7F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: Forma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Forma Livre: Forma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Forma Livre: Forma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38428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5754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59"/>
    <w:rsid w:val="00354ED8"/>
    <w:rsid w:val="004C781A"/>
    <w:rsid w:val="00602E59"/>
    <w:rsid w:val="00942BE7"/>
    <w:rsid w:val="00A15B92"/>
    <w:rsid w:val="00CF0EEB"/>
    <w:rsid w:val="00D74F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74E18F-1051-4A6A-8F9C-34117FDA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Silva</dc:creator>
  <cp:lastModifiedBy>Helio Silva</cp:lastModifiedBy>
  <cp:revision>4</cp:revision>
  <dcterms:created xsi:type="dcterms:W3CDTF">2021-07-23T14:18:00Z</dcterms:created>
  <dcterms:modified xsi:type="dcterms:W3CDTF">2021-08-02T19:31:00Z</dcterms:modified>
</cp:coreProperties>
</file>